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DDB4" w14:textId="77777777" w:rsidR="0034283F" w:rsidRPr="008D6632" w:rsidRDefault="0034283F" w:rsidP="0034283F">
      <w:pPr>
        <w:ind w:left="5664" w:firstLine="708"/>
        <w:jc w:val="right"/>
        <w:rPr>
          <w:bCs/>
        </w:rPr>
      </w:pPr>
      <w:r w:rsidRPr="008D6632">
        <w:rPr>
          <w:bCs/>
        </w:rPr>
        <w:t xml:space="preserve">Приложение № </w:t>
      </w:r>
      <w:r>
        <w:rPr>
          <w:bCs/>
        </w:rPr>
        <w:t>9</w:t>
      </w:r>
    </w:p>
    <w:p w14:paraId="39B606E0" w14:textId="77777777" w:rsidR="0034283F" w:rsidRPr="008D6632" w:rsidRDefault="0034283F" w:rsidP="0034283F">
      <w:pPr>
        <w:jc w:val="right"/>
        <w:rPr>
          <w:bCs/>
        </w:rPr>
      </w:pPr>
      <w:r w:rsidRPr="008D6632">
        <w:rPr>
          <w:bCs/>
        </w:rPr>
        <w:t>к коллективному договору</w:t>
      </w:r>
    </w:p>
    <w:p w14:paraId="173299F7" w14:textId="77777777" w:rsidR="0034283F" w:rsidRPr="008D6632" w:rsidRDefault="0034283F" w:rsidP="0034283F">
      <w:pPr>
        <w:jc w:val="right"/>
        <w:rPr>
          <w:bCs/>
        </w:rPr>
      </w:pPr>
    </w:p>
    <w:p w14:paraId="0B49635D" w14:textId="77777777" w:rsidR="0034283F" w:rsidRDefault="0034283F" w:rsidP="0034283F">
      <w:pPr>
        <w:ind w:left="540"/>
        <w:jc w:val="right"/>
      </w:pPr>
    </w:p>
    <w:p w14:paraId="197596F7" w14:textId="77777777" w:rsidR="0034283F" w:rsidRPr="002F7BEA" w:rsidRDefault="0034283F" w:rsidP="0034283F">
      <w:pPr>
        <w:autoSpaceDE w:val="0"/>
        <w:autoSpaceDN w:val="0"/>
        <w:adjustRightInd w:val="0"/>
        <w:jc w:val="center"/>
        <w:rPr>
          <w:b/>
        </w:rPr>
      </w:pPr>
      <w:r>
        <w:rPr>
          <w:b/>
        </w:rPr>
        <w:t xml:space="preserve">ПОЛОЖЕНИЕ О ПОРЯДКЕ </w:t>
      </w:r>
    </w:p>
    <w:p w14:paraId="4F2D53B4" w14:textId="77777777" w:rsidR="0034283F" w:rsidRPr="002F7BEA" w:rsidRDefault="0034283F" w:rsidP="0034283F">
      <w:pPr>
        <w:jc w:val="center"/>
        <w:rPr>
          <w:b/>
        </w:rPr>
      </w:pPr>
      <w:r w:rsidRPr="002F7BEA">
        <w:rPr>
          <w:b/>
        </w:rPr>
        <w:t>предоставления платных медицинских услуг</w:t>
      </w:r>
      <w:r>
        <w:rPr>
          <w:b/>
        </w:rPr>
        <w:t xml:space="preserve"> и определение цен (тарифов) на платные медицинские и иные услуги </w:t>
      </w:r>
      <w:r w:rsidRPr="002F7BEA">
        <w:rPr>
          <w:b/>
        </w:rPr>
        <w:t xml:space="preserve"> </w:t>
      </w:r>
    </w:p>
    <w:p w14:paraId="18F0EF4B" w14:textId="77777777" w:rsidR="0034283F" w:rsidRPr="00B46340" w:rsidRDefault="0034283F" w:rsidP="0034283F">
      <w:pPr>
        <w:jc w:val="center"/>
        <w:rPr>
          <w:b/>
          <w:bCs/>
        </w:rPr>
      </w:pPr>
      <w:r w:rsidRPr="00B46340">
        <w:rPr>
          <w:b/>
          <w:bCs/>
        </w:rPr>
        <w:t xml:space="preserve">в государственного автономного учреждения здравоохранения Ставропольского края «Городская стоматологическая поликлиника №1» города Ставрополя </w:t>
      </w:r>
    </w:p>
    <w:p w14:paraId="6E18CDFC" w14:textId="77777777" w:rsidR="0034283F" w:rsidRPr="00B46340" w:rsidRDefault="0034283F" w:rsidP="0034283F">
      <w:pPr>
        <w:jc w:val="center"/>
        <w:rPr>
          <w:b/>
          <w:bCs/>
        </w:rPr>
      </w:pPr>
    </w:p>
    <w:p w14:paraId="48A33029" w14:textId="77777777" w:rsidR="0034283F" w:rsidRPr="002F7BEA" w:rsidRDefault="0034283F" w:rsidP="0034283F">
      <w:pPr>
        <w:jc w:val="center"/>
        <w:rPr>
          <w:b/>
        </w:rPr>
      </w:pPr>
      <w:r w:rsidRPr="002F7BEA">
        <w:rPr>
          <w:b/>
        </w:rPr>
        <w:t>1. О</w:t>
      </w:r>
      <w:r>
        <w:rPr>
          <w:b/>
        </w:rPr>
        <w:t>СНОВНЫЕ ПОЛОЖЕНИЯ</w:t>
      </w:r>
      <w:r w:rsidRPr="002F7BEA">
        <w:rPr>
          <w:b/>
        </w:rPr>
        <w:t xml:space="preserve"> </w:t>
      </w:r>
    </w:p>
    <w:p w14:paraId="377B7939" w14:textId="77777777" w:rsidR="0034283F" w:rsidRPr="002F7BEA" w:rsidRDefault="0034283F" w:rsidP="0034283F">
      <w:pPr>
        <w:ind w:firstLine="708"/>
        <w:jc w:val="both"/>
      </w:pPr>
      <w:r w:rsidRPr="002F7BEA">
        <w:t>1.1. Настоящ</w:t>
      </w:r>
      <w:r>
        <w:t>ее</w:t>
      </w:r>
      <w:r w:rsidRPr="002F7BEA">
        <w:t xml:space="preserve"> </w:t>
      </w:r>
      <w:r>
        <w:t xml:space="preserve">положение </w:t>
      </w:r>
      <w:r w:rsidRPr="002F7BEA">
        <w:t>разработан</w:t>
      </w:r>
      <w:r>
        <w:t>о</w:t>
      </w:r>
      <w:r w:rsidRPr="002F7BEA">
        <w:t xml:space="preserve"> в соответствии с Федеральными законами от 21.11.2011 N 323-ФЗ «Об основах охраны здоровья граждан в Российской Федерации» и от 29.11.2010 N 326-ФЗ «Об обязательном медицинском страховании в Российской Федерации», Закон РФ от 07.02.1992 N 2300-1 «О защите прав потребителей», Гражданским Кодексом РФ, Постановлением Правительства РФ  от 04.10.2012 N 1006 "Об утверждении Правил предоставления медицинскими организациями платных медицинских услуг" и ставят своей целью более полное удовлетворение потребности населения в медицинской помощи, возможность привлечения дополнительных финансовых средств для поощрения работников, а также укрепление и развитие материально-технической базы </w:t>
      </w:r>
      <w:r>
        <w:t>автономного учреждения здравоохранения Ставропольского края «Городская стоматологическая поликлиника №1» города Ставрополя (далее Учреждение)</w:t>
      </w:r>
      <w:r w:rsidRPr="002F7BEA">
        <w:t>.</w:t>
      </w:r>
    </w:p>
    <w:p w14:paraId="16E661DE" w14:textId="77777777" w:rsidR="0034283F" w:rsidRDefault="0034283F" w:rsidP="0034283F">
      <w:pPr>
        <w:ind w:firstLine="708"/>
        <w:jc w:val="both"/>
      </w:pPr>
      <w:r w:rsidRPr="002F7BEA">
        <w:t xml:space="preserve">1.2. </w:t>
      </w:r>
      <w:r>
        <w:t>Положение определяет:</w:t>
      </w:r>
    </w:p>
    <w:p w14:paraId="1F45332E" w14:textId="77777777" w:rsidR="0034283F" w:rsidRDefault="0034283F" w:rsidP="0034283F">
      <w:pPr>
        <w:ind w:firstLine="708"/>
        <w:jc w:val="both"/>
      </w:pPr>
      <w:r>
        <w:t xml:space="preserve"> порядок </w:t>
      </w:r>
      <w:proofErr w:type="gramStart"/>
      <w:r>
        <w:t xml:space="preserve">и </w:t>
      </w:r>
      <w:r w:rsidRPr="002F7BEA">
        <w:t xml:space="preserve"> </w:t>
      </w:r>
      <w:r>
        <w:t>организация</w:t>
      </w:r>
      <w:proofErr w:type="gramEnd"/>
      <w:r w:rsidRPr="002F7BEA">
        <w:t xml:space="preserve"> предоставления платных медицинских услуг гражданам и юридическим лицам </w:t>
      </w:r>
      <w:r>
        <w:t>в Учреждение;</w:t>
      </w:r>
    </w:p>
    <w:p w14:paraId="3CC921A9" w14:textId="77777777" w:rsidR="0034283F" w:rsidRPr="002F7BEA" w:rsidRDefault="0034283F" w:rsidP="0034283F">
      <w:pPr>
        <w:ind w:firstLine="708"/>
        <w:jc w:val="both"/>
      </w:pPr>
      <w:r>
        <w:t xml:space="preserve"> порядок ценообразования стоимости (тарифов) на платные медицинские и иные услуги. </w:t>
      </w:r>
    </w:p>
    <w:p w14:paraId="0B1D21D8" w14:textId="77777777" w:rsidR="0034283F" w:rsidRPr="002F7BEA" w:rsidRDefault="0034283F" w:rsidP="0034283F">
      <w:pPr>
        <w:ind w:firstLine="708"/>
        <w:jc w:val="both"/>
      </w:pPr>
      <w:r w:rsidRPr="002F7BEA">
        <w:t xml:space="preserve">1.3. </w:t>
      </w:r>
      <w:r>
        <w:t>Данный порядок оказания платных медицинских услуг</w:t>
      </w:r>
      <w:r w:rsidRPr="002F7BEA">
        <w:t xml:space="preserve"> явля</w:t>
      </w:r>
      <w:r>
        <w:t>е</w:t>
      </w:r>
      <w:r w:rsidRPr="002F7BEA">
        <w:t xml:space="preserve">тся обязательным для исполнения всеми подразделениями </w:t>
      </w:r>
      <w:r>
        <w:t>Учреждение</w:t>
      </w:r>
      <w:r w:rsidRPr="002F7BEA">
        <w:t>, которые имеют право оказывать платные медицинские услуги</w:t>
      </w:r>
      <w:r>
        <w:t>.</w:t>
      </w:r>
    </w:p>
    <w:p w14:paraId="77A81FF3" w14:textId="77777777" w:rsidR="0034283F" w:rsidRPr="002F7BEA" w:rsidRDefault="0034283F" w:rsidP="0034283F">
      <w:pPr>
        <w:ind w:firstLine="708"/>
        <w:jc w:val="both"/>
      </w:pPr>
      <w:r w:rsidRPr="002F7BEA">
        <w:t xml:space="preserve">1.4. Платные услуги оказываются в соответствии с правом, закрепленным Уставом </w:t>
      </w:r>
      <w:r>
        <w:t>Учреждения</w:t>
      </w:r>
      <w:r w:rsidRPr="002F7BEA">
        <w:t xml:space="preserve">, осуществлять приносящую доход деятельность, связанную с оказанием медицинских услуг в объеме имеющейся лицензии на медицинскую деятельность. </w:t>
      </w:r>
    </w:p>
    <w:p w14:paraId="07DEAE3C" w14:textId="77777777" w:rsidR="0034283F" w:rsidRPr="002F7BEA" w:rsidRDefault="0034283F" w:rsidP="0034283F">
      <w:pPr>
        <w:ind w:firstLine="708"/>
        <w:jc w:val="both"/>
      </w:pPr>
      <w:r w:rsidRPr="002F7BEA">
        <w:t>1.5</w:t>
      </w:r>
      <w:r w:rsidRPr="00262F5B">
        <w:t xml:space="preserve"> </w:t>
      </w:r>
      <w:r>
        <w:t>Учреждение</w:t>
      </w:r>
      <w:r w:rsidRPr="002F7BEA">
        <w:t xml:space="preserve"> имеет право предоставлять пациентам платные медицинские услуги </w:t>
      </w:r>
      <w:r>
        <w:t>дополнительно к гарантированному объему бесплатной медицинской помощи в Учреждение,</w:t>
      </w:r>
      <w:r w:rsidRPr="002F7BEA">
        <w:t xml:space="preserve"> в том числе:</w:t>
      </w:r>
    </w:p>
    <w:p w14:paraId="04CED824" w14:textId="77777777" w:rsidR="0034283F" w:rsidRPr="002F7BEA" w:rsidRDefault="0034283F" w:rsidP="0034283F">
      <w:pPr>
        <w:ind w:firstLine="709"/>
        <w:jc w:val="both"/>
      </w:pPr>
      <w:r w:rsidRPr="002F7BEA">
        <w:t>- по видам и объемам медицинских услуг, не включенным в территориальную программу госгарантий и целевые программы;</w:t>
      </w:r>
    </w:p>
    <w:p w14:paraId="0E46943B" w14:textId="77777777" w:rsidR="0034283F" w:rsidRPr="002F7BEA" w:rsidRDefault="0034283F" w:rsidP="0034283F">
      <w:pPr>
        <w:ind w:firstLine="709"/>
        <w:jc w:val="both"/>
      </w:pPr>
      <w:r w:rsidRPr="002F7BEA">
        <w:t xml:space="preserve">- на иных условиях, чем </w:t>
      </w:r>
      <w:proofErr w:type="gramStart"/>
      <w:r w:rsidRPr="002F7BEA">
        <w:t>установленные  территориальной</w:t>
      </w:r>
      <w:proofErr w:type="gramEnd"/>
      <w:r w:rsidRPr="002F7BEA">
        <w:t xml:space="preserve"> программой госгарантий и целевыми программами;</w:t>
      </w:r>
    </w:p>
    <w:p w14:paraId="44B142EC" w14:textId="77777777" w:rsidR="0034283F" w:rsidRPr="002F7BEA" w:rsidRDefault="0034283F" w:rsidP="0034283F">
      <w:pPr>
        <w:ind w:firstLine="709"/>
        <w:jc w:val="both"/>
      </w:pPr>
      <w:r w:rsidRPr="002F7BEA">
        <w:t>- при предоставлении медицинских услуг анонимно (кроме случаев, предусмотренных законодательством РФ);</w:t>
      </w:r>
    </w:p>
    <w:p w14:paraId="5F612702" w14:textId="77777777" w:rsidR="0034283F" w:rsidRPr="002F7BEA" w:rsidRDefault="0034283F" w:rsidP="0034283F">
      <w:pPr>
        <w:ind w:firstLine="709"/>
        <w:jc w:val="both"/>
      </w:pPr>
      <w:r w:rsidRPr="002F7BEA">
        <w:t xml:space="preserve">- гражданам иностранных государств, лицам без гражданства (за исключением официально получивших в Российской Федерации статус беженца, застрахованных работодателем по обязательному медицинскому страхованию, </w:t>
      </w:r>
      <w:proofErr w:type="gramStart"/>
      <w:r w:rsidRPr="002F7BEA">
        <w:t>лицам</w:t>
      </w:r>
      <w:proofErr w:type="gramEnd"/>
      <w:r w:rsidRPr="002F7BEA">
        <w:t xml:space="preserve"> имеющим гражданство Российской Федерации (гражданство двух и более стран), но не проживающих постоянно на её территории (соотечественники за рубежом).</w:t>
      </w:r>
    </w:p>
    <w:p w14:paraId="2D225850" w14:textId="77777777" w:rsidR="0034283F" w:rsidRPr="002F7BEA" w:rsidRDefault="0034283F" w:rsidP="0034283F">
      <w:pPr>
        <w:ind w:firstLine="708"/>
        <w:jc w:val="both"/>
      </w:pPr>
      <w:r w:rsidRPr="002F7BEA">
        <w:t>1.</w:t>
      </w:r>
      <w:r>
        <w:t>6</w:t>
      </w:r>
      <w:r w:rsidRPr="002F7BEA">
        <w:t xml:space="preserve">. Денежные средства, полученные от оказания платных медицинских услуг, находятся в самостоятельном распоряжении </w:t>
      </w:r>
      <w:r>
        <w:t>Учреждение</w:t>
      </w:r>
      <w:r w:rsidRPr="002F7BEA">
        <w:t xml:space="preserve">. </w:t>
      </w:r>
    </w:p>
    <w:p w14:paraId="19A2ADB6" w14:textId="77777777" w:rsidR="0034283F" w:rsidRPr="002F7BEA" w:rsidRDefault="0034283F" w:rsidP="0034283F">
      <w:pPr>
        <w:ind w:firstLine="708"/>
        <w:jc w:val="both"/>
      </w:pPr>
      <w:r w:rsidRPr="002F7BEA">
        <w:t>1.</w:t>
      </w:r>
      <w:r>
        <w:t>7</w:t>
      </w:r>
      <w:r w:rsidRPr="002F7BEA">
        <w:t xml:space="preserve">. Руководство деятельностью </w:t>
      </w:r>
      <w:r>
        <w:t>Учреждение</w:t>
      </w:r>
      <w:r w:rsidRPr="002F7BEA">
        <w:t xml:space="preserve"> при оказании платных медицинских услуг осуществляет главный врач.</w:t>
      </w:r>
    </w:p>
    <w:p w14:paraId="10EEDEE2" w14:textId="77777777" w:rsidR="0034283F" w:rsidRPr="002F7BEA" w:rsidRDefault="0034283F" w:rsidP="0034283F">
      <w:pPr>
        <w:ind w:firstLine="708"/>
        <w:jc w:val="both"/>
      </w:pPr>
    </w:p>
    <w:p w14:paraId="36E94DAF" w14:textId="77777777" w:rsidR="0034283F" w:rsidRPr="002F7BEA" w:rsidRDefault="0034283F" w:rsidP="0034283F">
      <w:pPr>
        <w:jc w:val="center"/>
        <w:rPr>
          <w:b/>
        </w:rPr>
      </w:pPr>
      <w:r w:rsidRPr="002F7BEA">
        <w:rPr>
          <w:b/>
        </w:rPr>
        <w:lastRenderedPageBreak/>
        <w:t xml:space="preserve">2. </w:t>
      </w:r>
      <w:r>
        <w:rPr>
          <w:b/>
        </w:rPr>
        <w:t>ПОРЯДОК И ОРГАНИЗАЦИЯ ОКАЗАНИЯ ПЛАТНЫХ МЕДИЦИНСКИХ УСЛУГ</w:t>
      </w:r>
    </w:p>
    <w:p w14:paraId="2F55F44A" w14:textId="77777777" w:rsidR="0034283F" w:rsidRPr="002F7BEA" w:rsidRDefault="0034283F" w:rsidP="0034283F">
      <w:pPr>
        <w:ind w:firstLine="708"/>
        <w:jc w:val="both"/>
      </w:pPr>
      <w:r w:rsidRPr="002F7BEA">
        <w:t xml:space="preserve">2.1. </w:t>
      </w:r>
      <w:r>
        <w:t>Учреждение</w:t>
      </w:r>
      <w:r w:rsidRPr="002F7BEA">
        <w:t xml:space="preserve"> обеспечивает граждан бесплатной, доступной и </w:t>
      </w:r>
      <w:proofErr w:type="gramStart"/>
      <w:r w:rsidRPr="002F7BEA">
        <w:t>достоверной  информацией</w:t>
      </w:r>
      <w:proofErr w:type="gramEnd"/>
      <w:r w:rsidRPr="002F7BEA">
        <w:t xml:space="preserve"> о платных медицинских услугах. Информация должна </w:t>
      </w:r>
      <w:r>
        <w:t xml:space="preserve">размещена на официальном сайте информационно-телекоммуникационной сети «Интернет» и </w:t>
      </w:r>
      <w:r w:rsidRPr="002F7BEA">
        <w:t xml:space="preserve">располагаться в удобном для ознакомления месте на специальном стенде </w:t>
      </w:r>
      <w:r>
        <w:t xml:space="preserve">Учреждения </w:t>
      </w:r>
      <w:r w:rsidRPr="002F7BEA">
        <w:t>и содержать:</w:t>
      </w:r>
    </w:p>
    <w:p w14:paraId="0F8979D3" w14:textId="77777777" w:rsidR="0034283F" w:rsidRPr="002F7BEA" w:rsidRDefault="0034283F" w:rsidP="0034283F">
      <w:pPr>
        <w:ind w:firstLine="709"/>
        <w:jc w:val="both"/>
      </w:pPr>
      <w:r w:rsidRPr="002F7BEA">
        <w:t>-  сведения о наименовании учреждения, о его месте нахождения (месте государственной регистрации);</w:t>
      </w:r>
    </w:p>
    <w:p w14:paraId="28135D4F" w14:textId="77777777" w:rsidR="0034283F" w:rsidRPr="002F7BEA" w:rsidRDefault="0034283F" w:rsidP="0034283F">
      <w:pPr>
        <w:ind w:firstLine="709"/>
        <w:jc w:val="both"/>
      </w:pPr>
      <w:r w:rsidRPr="002F7BEA">
        <w:t>-  сведения о лицензиях, сертификатах, номерах и датах выдачи, сроке действия, органе, выдавшем лицензию;</w:t>
      </w:r>
    </w:p>
    <w:p w14:paraId="09EF6862" w14:textId="77777777" w:rsidR="0034283F" w:rsidRPr="002F7BEA" w:rsidRDefault="0034283F" w:rsidP="0034283F">
      <w:pPr>
        <w:ind w:firstLine="709"/>
        <w:jc w:val="both"/>
      </w:pPr>
      <w:r w:rsidRPr="002F7BEA">
        <w:t>- сведения о режиме работы отделений, специалистов по оказанию платной и бесплатной помощи;</w:t>
      </w:r>
    </w:p>
    <w:p w14:paraId="4084326C" w14:textId="77777777" w:rsidR="0034283F" w:rsidRPr="002F7BEA" w:rsidRDefault="0034283F" w:rsidP="0034283F">
      <w:pPr>
        <w:ind w:firstLine="709"/>
        <w:jc w:val="both"/>
      </w:pPr>
      <w:r w:rsidRPr="002F7BEA">
        <w:t>-   прейскурант на оказываемые платные медицинские услуги;</w:t>
      </w:r>
    </w:p>
    <w:p w14:paraId="2A8F2344" w14:textId="77777777" w:rsidR="0034283F" w:rsidRPr="002F7BEA" w:rsidRDefault="0034283F" w:rsidP="0034283F">
      <w:pPr>
        <w:ind w:firstLine="709"/>
        <w:jc w:val="both"/>
      </w:pPr>
      <w:r w:rsidRPr="002F7BEA">
        <w:t>-   условия предоставления платных и бесплатных медицинских услуг;</w:t>
      </w:r>
    </w:p>
    <w:p w14:paraId="5048ACDC" w14:textId="77777777" w:rsidR="0034283F" w:rsidRDefault="0034283F" w:rsidP="0034283F">
      <w:pPr>
        <w:ind w:firstLine="709"/>
        <w:jc w:val="both"/>
      </w:pPr>
      <w:r w:rsidRPr="002F7BEA">
        <w:t xml:space="preserve">-   сведения </w:t>
      </w:r>
      <w:proofErr w:type="gramStart"/>
      <w:r w:rsidRPr="002F7BEA">
        <w:t>о  контролирующих</w:t>
      </w:r>
      <w:proofErr w:type="gramEnd"/>
      <w:r w:rsidRPr="002F7BEA">
        <w:t xml:space="preserve"> организациях, их адресах, телефонах.</w:t>
      </w:r>
    </w:p>
    <w:p w14:paraId="0F1C66DD" w14:textId="77777777" w:rsidR="0034283F" w:rsidRDefault="0034283F" w:rsidP="0034283F">
      <w:pPr>
        <w:ind w:firstLine="708"/>
        <w:jc w:val="both"/>
      </w:pPr>
      <w:r w:rsidRPr="002F7BEA">
        <w:t>2.</w:t>
      </w:r>
      <w:r>
        <w:t>2</w:t>
      </w:r>
      <w:r w:rsidRPr="002F7BEA">
        <w:t>. Предоставление платных медицинских услуг оформляется путем заключения договора</w:t>
      </w:r>
      <w:r>
        <w:t xml:space="preserve"> </w:t>
      </w:r>
      <w:r w:rsidRPr="002F7BEA">
        <w:t>в письменной форме</w:t>
      </w:r>
      <w:r>
        <w:t xml:space="preserve"> (приложение 1 к настоящему Положению)</w:t>
      </w:r>
      <w:r w:rsidRPr="002F7BEA">
        <w:t>, который регламентирует условия и сроки их получения, порядок расчетов, права, обязанности и ответственность сторон.</w:t>
      </w:r>
    </w:p>
    <w:p w14:paraId="4FA2F830" w14:textId="77777777" w:rsidR="0034283F" w:rsidRPr="00F17D1E" w:rsidRDefault="0034283F" w:rsidP="0034283F">
      <w:pPr>
        <w:ind w:firstLine="708"/>
        <w:jc w:val="both"/>
      </w:pPr>
      <w:r>
        <w:t xml:space="preserve">2.3. </w:t>
      </w:r>
      <w:r w:rsidRPr="00F17D1E">
        <w:t>Платные медицинские услуги предоставляются при наличии добровольного информационного согласия потребителя, данного в порядке, установленного законодательством Р</w:t>
      </w:r>
      <w:r>
        <w:t xml:space="preserve">оссийской </w:t>
      </w:r>
      <w:r w:rsidRPr="00F17D1E">
        <w:t>Ф</w:t>
      </w:r>
      <w:r>
        <w:t>едерации.</w:t>
      </w:r>
    </w:p>
    <w:p w14:paraId="3A18235A" w14:textId="77777777" w:rsidR="0034283F" w:rsidRDefault="0034283F" w:rsidP="0034283F">
      <w:pPr>
        <w:ind w:firstLine="708"/>
        <w:jc w:val="both"/>
      </w:pPr>
      <w:r>
        <w:t>2.4. При оказании платных медицинских услуг в установленном порядке заполняется медицинская документация. При этом в медицинской карте делается запись о том, что услуга оказана на платной основе и вклеивается договор о предоставлении медицинской услуги за плату.</w:t>
      </w:r>
    </w:p>
    <w:p w14:paraId="4B110C56" w14:textId="77777777" w:rsidR="0034283F" w:rsidRDefault="0034283F" w:rsidP="0034283F">
      <w:pPr>
        <w:ind w:firstLine="708"/>
        <w:jc w:val="both"/>
      </w:pPr>
      <w:r>
        <w:t>2.5. При предоставлении платной медицинской услуги могут выдаваться листки временной нетрудоспособности в установленном порядке.</w:t>
      </w:r>
    </w:p>
    <w:p w14:paraId="68131482" w14:textId="77777777" w:rsidR="0034283F" w:rsidRDefault="0034283F" w:rsidP="0034283F">
      <w:pPr>
        <w:ind w:firstLine="708"/>
        <w:jc w:val="both"/>
      </w:pPr>
      <w:r>
        <w:t>2.6 Лица, обратившиеся в Учреждение, имеют право выбора специалистов, оказывающих услугу.</w:t>
      </w:r>
    </w:p>
    <w:p w14:paraId="3F06B431" w14:textId="77777777" w:rsidR="0034283F" w:rsidRDefault="0034283F" w:rsidP="0034283F">
      <w:pPr>
        <w:ind w:firstLine="708"/>
        <w:jc w:val="both"/>
      </w:pPr>
      <w:r>
        <w:t>По требованию заказчика Учреждение обязана предоставлять для ознакомления пациента и (или) заказчика:</w:t>
      </w:r>
    </w:p>
    <w:p w14:paraId="7F3B8407" w14:textId="77777777" w:rsidR="0034283F" w:rsidRDefault="0034283F" w:rsidP="0034283F">
      <w:pPr>
        <w:tabs>
          <w:tab w:val="left" w:pos="1418"/>
        </w:tabs>
        <w:jc w:val="both"/>
      </w:pPr>
      <w:r>
        <w:tab/>
        <w:t>- копию учредительного документа Учреждения;</w:t>
      </w:r>
    </w:p>
    <w:p w14:paraId="294504A5" w14:textId="77777777" w:rsidR="0034283F" w:rsidRPr="002F7BEA" w:rsidRDefault="0034283F" w:rsidP="0034283F">
      <w:pPr>
        <w:ind w:firstLine="708"/>
        <w:jc w:val="both"/>
      </w:pPr>
      <w:r>
        <w:tab/>
        <w:t xml:space="preserve">- копию учредительного документа и лицензии на осуществление медицинской деятельности с приложением Перечня </w:t>
      </w:r>
      <w:proofErr w:type="gramStart"/>
      <w:r>
        <w:t>работ (услуг)</w:t>
      </w:r>
      <w:proofErr w:type="gramEnd"/>
      <w:r>
        <w:t xml:space="preserve"> составляющих медицинскую деятельность Учреждения в соответствии с лицензией.</w:t>
      </w:r>
      <w:r w:rsidRPr="002F7BEA">
        <w:t xml:space="preserve"> </w:t>
      </w:r>
    </w:p>
    <w:p w14:paraId="57CFEA68" w14:textId="77777777" w:rsidR="0034283F" w:rsidRPr="002F7BEA" w:rsidRDefault="0034283F" w:rsidP="0034283F">
      <w:pPr>
        <w:ind w:firstLine="708"/>
        <w:jc w:val="both"/>
      </w:pPr>
      <w:r w:rsidRPr="002F7BEA">
        <w:t>2.</w:t>
      </w:r>
      <w:r>
        <w:t>7</w:t>
      </w:r>
      <w:r w:rsidRPr="002F7BEA">
        <w:t xml:space="preserve">. При предоставлении платных медицинских услуг должен сохраняется установленный режим работы </w:t>
      </w:r>
      <w:r>
        <w:t>Учреждения</w:t>
      </w:r>
      <w:r w:rsidRPr="002F7BEA">
        <w:t xml:space="preserve">, не ухудшаться доступность и качество   медицинской помощи, оказываемой по программе ОМС. </w:t>
      </w:r>
    </w:p>
    <w:p w14:paraId="5E608806" w14:textId="77777777" w:rsidR="0034283F" w:rsidRPr="002F7BEA" w:rsidRDefault="0034283F" w:rsidP="0034283F">
      <w:pPr>
        <w:ind w:firstLine="708"/>
        <w:jc w:val="both"/>
      </w:pPr>
      <w:r w:rsidRPr="002F7BEA">
        <w:t>2.</w:t>
      </w:r>
      <w:r>
        <w:t>8</w:t>
      </w:r>
      <w:r w:rsidRPr="002F7BEA">
        <w:t>. Оказание платных медицинских услуг медицинским персоналом осуществляется в основное рабочее время. Графики учета рабочего времени персонала при оказании платных медицинских услуг допускаются в порядке исключения (при условии первоочередного оказания гражданам бесплатной медицинской помощи и при выполнении специалистами объемов медицинской помощи по Территориальной программе госгарантий):</w:t>
      </w:r>
    </w:p>
    <w:p w14:paraId="384F2BC4" w14:textId="77777777" w:rsidR="0034283F" w:rsidRPr="002F7BEA" w:rsidRDefault="0034283F" w:rsidP="0034283F">
      <w:pPr>
        <w:shd w:val="clear" w:color="auto" w:fill="FFFFFF"/>
        <w:tabs>
          <w:tab w:val="left" w:pos="709"/>
        </w:tabs>
        <w:ind w:right="53" w:firstLine="709"/>
        <w:jc w:val="both"/>
      </w:pPr>
      <w:r w:rsidRPr="002F7BEA">
        <w:t xml:space="preserve">- </w:t>
      </w:r>
      <w:r>
        <w:t>п</w:t>
      </w:r>
      <w:r w:rsidRPr="008D6632">
        <w:t>латные медицинские услуги, оказываются в основное рабочее время и на основном месте в связи с незначительным объемом указанных услуг или необходимость оказывать услуги при осуществлении основного лечебного процесса</w:t>
      </w:r>
      <w:r>
        <w:t>;</w:t>
      </w:r>
    </w:p>
    <w:p w14:paraId="504ED305" w14:textId="77777777" w:rsidR="0034283F" w:rsidRDefault="0034283F" w:rsidP="0034283F">
      <w:pPr>
        <w:ind w:firstLine="708"/>
        <w:jc w:val="both"/>
      </w:pPr>
      <w:r w:rsidRPr="002F7BEA">
        <w:t>- в случаях, когда работы за счет интенсивности труда позволяют оказывать платные медицинские услуги без ущерба для оказания бесплатной медицинской помощи</w:t>
      </w:r>
      <w:r>
        <w:t>;</w:t>
      </w:r>
    </w:p>
    <w:p w14:paraId="7B025854" w14:textId="77777777" w:rsidR="0034283F" w:rsidRPr="002F7BEA" w:rsidRDefault="0034283F" w:rsidP="0034283F">
      <w:pPr>
        <w:ind w:firstLine="708"/>
        <w:jc w:val="both"/>
      </w:pPr>
      <w:r>
        <w:t>-</w:t>
      </w:r>
      <w:r w:rsidRPr="008E1743">
        <w:t xml:space="preserve"> </w:t>
      </w:r>
      <w:r>
        <w:t>п</w:t>
      </w:r>
      <w:r w:rsidRPr="008D6632">
        <w:t xml:space="preserve">латные </w:t>
      </w:r>
      <w:proofErr w:type="gramStart"/>
      <w:r w:rsidRPr="008D6632">
        <w:t>медицинские  услуги</w:t>
      </w:r>
      <w:proofErr w:type="gramEnd"/>
      <w:r w:rsidRPr="008D6632">
        <w:t xml:space="preserve"> </w:t>
      </w:r>
      <w:r>
        <w:t xml:space="preserve">ортопедической стоматологии </w:t>
      </w:r>
      <w:r w:rsidRPr="008D6632">
        <w:t>является основной деятельностью оказываются по графику работы в этом отделении.</w:t>
      </w:r>
    </w:p>
    <w:p w14:paraId="240395D7" w14:textId="77777777" w:rsidR="0034283F" w:rsidRDefault="0034283F" w:rsidP="0034283F">
      <w:pPr>
        <w:ind w:firstLine="708"/>
        <w:jc w:val="both"/>
      </w:pPr>
      <w:r w:rsidRPr="002F7BEA">
        <w:lastRenderedPageBreak/>
        <w:t>2.</w:t>
      </w:r>
      <w:r>
        <w:t>9</w:t>
      </w:r>
      <w:r w:rsidRPr="002F7BEA">
        <w:t xml:space="preserve">. Оплата за медицинские услуги, оказываемые </w:t>
      </w:r>
      <w:r>
        <w:t>Учреждением</w:t>
      </w:r>
      <w:r w:rsidRPr="002F7BEA">
        <w:t xml:space="preserve">, осуществляется в наличной и безналичной форме. Оплата медицинских услуг наличными денежными средствами осуществляется путем внесения денежных средств в кассу </w:t>
      </w:r>
      <w:r>
        <w:t>Учреждения</w:t>
      </w:r>
      <w:r w:rsidRPr="002F7BEA">
        <w:t xml:space="preserve">, при этом пациенту выдается </w:t>
      </w:r>
      <w:r>
        <w:t>договор на оказание платных медицинских услуг и</w:t>
      </w:r>
      <w:r w:rsidRPr="002F7BEA">
        <w:t xml:space="preserve"> кассовый чек.</w:t>
      </w:r>
    </w:p>
    <w:p w14:paraId="38980E61" w14:textId="77777777" w:rsidR="0034283F" w:rsidRDefault="0034283F" w:rsidP="0034283F">
      <w:pPr>
        <w:ind w:firstLine="708"/>
        <w:jc w:val="both"/>
      </w:pPr>
      <w:r>
        <w:t>По требованию Заказчика, оплатившего услуги, выдается «Справка об оплате медицинских услуг для предоставления в налоговые органы Российской Федерации» установленной формы.</w:t>
      </w:r>
    </w:p>
    <w:p w14:paraId="3C6C7EB3" w14:textId="77777777" w:rsidR="0034283F" w:rsidRPr="002F7BEA" w:rsidRDefault="0034283F" w:rsidP="0034283F">
      <w:pPr>
        <w:ind w:firstLine="708"/>
        <w:jc w:val="both"/>
      </w:pPr>
      <w:r w:rsidRPr="002F7BEA">
        <w:t xml:space="preserve"> Оплата медицинских услуг безналичными денежными средства</w:t>
      </w:r>
      <w:r>
        <w:t>ми</w:t>
      </w:r>
      <w:r w:rsidRPr="002F7BEA">
        <w:t xml:space="preserve"> осуществляется путем перечисления на соответствующий счет </w:t>
      </w:r>
      <w:r>
        <w:t>Учреждения</w:t>
      </w:r>
      <w:r w:rsidRPr="002F7BEA">
        <w:t>.</w:t>
      </w:r>
    </w:p>
    <w:p w14:paraId="29455C3D" w14:textId="77777777" w:rsidR="0034283F" w:rsidRDefault="0034283F" w:rsidP="0034283F">
      <w:pPr>
        <w:ind w:firstLine="709"/>
        <w:jc w:val="both"/>
      </w:pPr>
      <w:r w:rsidRPr="002F7BEA">
        <w:t xml:space="preserve">В случае, когда предварительно невозможно определить </w:t>
      </w:r>
      <w:r>
        <w:t xml:space="preserve">объем </w:t>
      </w:r>
      <w:r w:rsidRPr="002F7BEA">
        <w:t>требуем</w:t>
      </w:r>
      <w:r>
        <w:t>ого</w:t>
      </w:r>
      <w:r w:rsidRPr="002F7BEA">
        <w:t xml:space="preserve"> лечени</w:t>
      </w:r>
      <w:r>
        <w:t>я</w:t>
      </w:r>
      <w:r w:rsidRPr="002F7BEA">
        <w:t xml:space="preserve"> врач обязан </w:t>
      </w:r>
      <w:proofErr w:type="gramStart"/>
      <w:r w:rsidRPr="002F7BEA">
        <w:t>разъяснить  пациенту</w:t>
      </w:r>
      <w:proofErr w:type="gramEnd"/>
      <w:r w:rsidRPr="002F7BEA">
        <w:t xml:space="preserve"> о возможном перерасчете с</w:t>
      </w:r>
      <w:r>
        <w:t>т</w:t>
      </w:r>
      <w:r w:rsidRPr="002F7BEA">
        <w:t>оимости по окончанию</w:t>
      </w:r>
      <w:r>
        <w:t xml:space="preserve"> </w:t>
      </w:r>
      <w:r w:rsidRPr="002F7BEA">
        <w:t>лечения</w:t>
      </w:r>
      <w:r>
        <w:t>.</w:t>
      </w:r>
      <w:r w:rsidRPr="002F7BEA">
        <w:t xml:space="preserve"> </w:t>
      </w:r>
    </w:p>
    <w:p w14:paraId="64F06760" w14:textId="77777777" w:rsidR="0034283F" w:rsidRDefault="0034283F" w:rsidP="0034283F">
      <w:pPr>
        <w:numPr>
          <w:ilvl w:val="1"/>
          <w:numId w:val="8"/>
        </w:numPr>
        <w:ind w:left="0" w:firstLine="709"/>
        <w:jc w:val="both"/>
      </w:pPr>
      <w:r>
        <w:t>Заключение договора добровольного страхования и оплата медицинских услуг, предоставляемых в соответствии с указанными договором, осуществляется в соответствии с Гражданским кодексом Российской Федерации и Законом Российской Федерации от 27.11.1992 года № 4015-1 «Об организации страхового дела в Российской Федерации».</w:t>
      </w:r>
    </w:p>
    <w:p w14:paraId="75BAB832" w14:textId="77777777" w:rsidR="0034283F" w:rsidRPr="002F7BEA" w:rsidRDefault="0034283F" w:rsidP="0034283F">
      <w:pPr>
        <w:ind w:left="709"/>
        <w:jc w:val="both"/>
      </w:pPr>
    </w:p>
    <w:p w14:paraId="17394CB4" w14:textId="77777777" w:rsidR="0034283F" w:rsidRDefault="0034283F" w:rsidP="0034283F">
      <w:pPr>
        <w:numPr>
          <w:ilvl w:val="0"/>
          <w:numId w:val="7"/>
        </w:numPr>
        <w:rPr>
          <w:b/>
        </w:rPr>
      </w:pPr>
      <w:r w:rsidRPr="002F7BEA">
        <w:rPr>
          <w:b/>
        </w:rPr>
        <w:t>Ц</w:t>
      </w:r>
      <w:r>
        <w:rPr>
          <w:b/>
        </w:rPr>
        <w:t>ЕНООБРАЗОВАНИЕ И УЧЕТ ДЕНЕЖНЫХ СРЕДСТВ</w:t>
      </w:r>
    </w:p>
    <w:p w14:paraId="0C4056A8" w14:textId="77777777" w:rsidR="0034283F" w:rsidRDefault="0034283F" w:rsidP="0034283F">
      <w:pPr>
        <w:pStyle w:val="ConsPlusNormal"/>
        <w:ind w:firstLine="0"/>
        <w:rPr>
          <w:rFonts w:ascii="Times New Roman" w:hAnsi="Times New Roman" w:cs="Times New Roman"/>
          <w:sz w:val="24"/>
          <w:szCs w:val="24"/>
        </w:rPr>
      </w:pPr>
      <w:r>
        <w:rPr>
          <w:rFonts w:ascii="Times New Roman" w:hAnsi="Times New Roman" w:cs="Times New Roman"/>
          <w:sz w:val="24"/>
          <w:szCs w:val="24"/>
        </w:rPr>
        <w:tab/>
        <w:t>3</w:t>
      </w:r>
      <w:r w:rsidRPr="008D6632">
        <w:rPr>
          <w:rFonts w:ascii="Times New Roman" w:hAnsi="Times New Roman" w:cs="Times New Roman"/>
          <w:sz w:val="24"/>
          <w:szCs w:val="24"/>
        </w:rPr>
        <w:t>.</w:t>
      </w:r>
      <w:proofErr w:type="gramStart"/>
      <w:r w:rsidRPr="008D6632">
        <w:rPr>
          <w:rFonts w:ascii="Times New Roman" w:hAnsi="Times New Roman" w:cs="Times New Roman"/>
          <w:sz w:val="24"/>
          <w:szCs w:val="24"/>
        </w:rPr>
        <w:t>1.Порядок</w:t>
      </w:r>
      <w:proofErr w:type="gramEnd"/>
      <w:r w:rsidRPr="008D6632">
        <w:rPr>
          <w:rFonts w:ascii="Times New Roman" w:hAnsi="Times New Roman" w:cs="Times New Roman"/>
          <w:sz w:val="24"/>
          <w:szCs w:val="24"/>
        </w:rPr>
        <w:t xml:space="preserve"> формирования цен (тарифов) на медицинские услуги, предоставляемые ГАУЗ СК «ГСП №1» г. Ставрополя устанавливается самостоятельно</w:t>
      </w:r>
      <w:r>
        <w:rPr>
          <w:rFonts w:ascii="Times New Roman" w:hAnsi="Times New Roman" w:cs="Times New Roman"/>
          <w:sz w:val="24"/>
          <w:szCs w:val="24"/>
        </w:rPr>
        <w:t xml:space="preserve"> на основании размера расчетных и расчетно-нормативных затрат на оказании медицинской помощи по основным видам деятельности с учетом:</w:t>
      </w:r>
    </w:p>
    <w:p w14:paraId="1B492687" w14:textId="77777777" w:rsidR="0034283F" w:rsidRDefault="0034283F" w:rsidP="0034283F">
      <w:pPr>
        <w:pStyle w:val="ConsPlusNormal"/>
        <w:tabs>
          <w:tab w:val="left" w:pos="1418"/>
        </w:tabs>
        <w:ind w:firstLine="0"/>
        <w:rPr>
          <w:rFonts w:ascii="Times New Roman" w:hAnsi="Times New Roman" w:cs="Times New Roman"/>
          <w:sz w:val="24"/>
          <w:szCs w:val="24"/>
        </w:rPr>
      </w:pPr>
      <w:r>
        <w:rPr>
          <w:rFonts w:ascii="Times New Roman" w:hAnsi="Times New Roman" w:cs="Times New Roman"/>
          <w:sz w:val="24"/>
          <w:szCs w:val="24"/>
        </w:rPr>
        <w:tab/>
        <w:t>- анализа фактических затрат на оказание медицинских услуг по основным видам деятельности в предшествующие периоды;</w:t>
      </w:r>
    </w:p>
    <w:p w14:paraId="6057C50F" w14:textId="77777777" w:rsidR="0034283F" w:rsidRDefault="0034283F" w:rsidP="0034283F">
      <w:pPr>
        <w:pStyle w:val="ConsPlusNormal"/>
        <w:tabs>
          <w:tab w:val="left" w:pos="1418"/>
        </w:tabs>
        <w:ind w:firstLine="0"/>
        <w:rPr>
          <w:rFonts w:ascii="Times New Roman" w:hAnsi="Times New Roman" w:cs="Times New Roman"/>
          <w:sz w:val="24"/>
          <w:szCs w:val="24"/>
        </w:rPr>
      </w:pPr>
      <w:r>
        <w:rPr>
          <w:rFonts w:ascii="Times New Roman" w:hAnsi="Times New Roman" w:cs="Times New Roman"/>
          <w:sz w:val="24"/>
          <w:szCs w:val="24"/>
        </w:rPr>
        <w:tab/>
        <w:t>- прогнозной информации о динамике изменения уровня цен (тарифов) в составе затрат на оказание медицинских услуг по основным видам деятельности, включая регулируемые государством цены (тарифы) на товары, работы, услуги субъектов естественных монополий;</w:t>
      </w:r>
    </w:p>
    <w:p w14:paraId="222FBD3F" w14:textId="77777777" w:rsidR="0034283F" w:rsidRDefault="0034283F" w:rsidP="0034283F">
      <w:pPr>
        <w:pStyle w:val="ConsPlusNormal"/>
        <w:tabs>
          <w:tab w:val="left" w:pos="1418"/>
        </w:tabs>
        <w:ind w:firstLine="0"/>
        <w:rPr>
          <w:rFonts w:ascii="Times New Roman" w:hAnsi="Times New Roman" w:cs="Times New Roman"/>
          <w:sz w:val="24"/>
          <w:szCs w:val="24"/>
        </w:rPr>
      </w:pPr>
      <w:r>
        <w:rPr>
          <w:rFonts w:ascii="Times New Roman" w:hAnsi="Times New Roman" w:cs="Times New Roman"/>
          <w:sz w:val="24"/>
          <w:szCs w:val="24"/>
        </w:rPr>
        <w:tab/>
        <w:t>- анализа существующего и прогнозируемого объема рыночных предложений на аналогичные услуги и уровня цен (тарифов) на них;</w:t>
      </w:r>
    </w:p>
    <w:p w14:paraId="1C7BE9D6" w14:textId="77777777" w:rsidR="0034283F" w:rsidRPr="008D6632" w:rsidRDefault="0034283F" w:rsidP="0034283F">
      <w:pPr>
        <w:pStyle w:val="ConsPlusNormal"/>
        <w:tabs>
          <w:tab w:val="left" w:pos="1418"/>
        </w:tabs>
        <w:ind w:firstLine="0"/>
        <w:rPr>
          <w:rFonts w:ascii="Times New Roman" w:hAnsi="Times New Roman" w:cs="Times New Roman"/>
          <w:sz w:val="24"/>
          <w:szCs w:val="24"/>
        </w:rPr>
      </w:pPr>
      <w:r>
        <w:rPr>
          <w:rFonts w:ascii="Times New Roman" w:hAnsi="Times New Roman" w:cs="Times New Roman"/>
          <w:sz w:val="24"/>
          <w:szCs w:val="24"/>
        </w:rPr>
        <w:tab/>
        <w:t>- объема предоставления платной медицинской услуги.</w:t>
      </w:r>
    </w:p>
    <w:p w14:paraId="58C68950" w14:textId="77777777" w:rsidR="0034283F" w:rsidRPr="008D6632" w:rsidRDefault="0034283F" w:rsidP="0034283F">
      <w:pPr>
        <w:tabs>
          <w:tab w:val="left" w:pos="851"/>
        </w:tabs>
        <w:jc w:val="both"/>
      </w:pPr>
      <w:r>
        <w:tab/>
        <w:t>3</w:t>
      </w:r>
      <w:r w:rsidRPr="008D6632">
        <w:t>.2. Источниками поступления финансовых средств при оказании ГАУЗ СК «ГСП №1» г. Ставрополя платных медицинских услуг являются:</w:t>
      </w:r>
    </w:p>
    <w:p w14:paraId="538EA258" w14:textId="77777777" w:rsidR="0034283F" w:rsidRPr="008D6632" w:rsidRDefault="0034283F" w:rsidP="0034283F">
      <w:pPr>
        <w:tabs>
          <w:tab w:val="left" w:pos="851"/>
          <w:tab w:val="left" w:pos="1134"/>
        </w:tabs>
        <w:jc w:val="both"/>
      </w:pPr>
      <w:r>
        <w:tab/>
        <w:t xml:space="preserve">- </w:t>
      </w:r>
      <w:r w:rsidRPr="008D6632">
        <w:t>средства предприятий, организаций любой формы собственности на основании заключения договоров с ГАУЗ СК «ГСП №1» г. Ставрополя;</w:t>
      </w:r>
    </w:p>
    <w:p w14:paraId="21F6F378" w14:textId="77777777" w:rsidR="0034283F" w:rsidRPr="008D6632" w:rsidRDefault="0034283F" w:rsidP="0034283F">
      <w:pPr>
        <w:tabs>
          <w:tab w:val="left" w:pos="851"/>
          <w:tab w:val="left" w:pos="1134"/>
        </w:tabs>
        <w:jc w:val="both"/>
      </w:pPr>
      <w:r>
        <w:tab/>
        <w:t xml:space="preserve">- </w:t>
      </w:r>
      <w:r w:rsidRPr="008D6632">
        <w:t>личные средства граждан при их желании получить определенные медицинские услуги;</w:t>
      </w:r>
    </w:p>
    <w:p w14:paraId="19E712D8" w14:textId="77777777" w:rsidR="0034283F" w:rsidRPr="008D6632" w:rsidRDefault="0034283F" w:rsidP="0034283F">
      <w:pPr>
        <w:tabs>
          <w:tab w:val="left" w:pos="851"/>
          <w:tab w:val="left" w:pos="1134"/>
        </w:tabs>
        <w:jc w:val="both"/>
      </w:pPr>
      <w:r>
        <w:tab/>
        <w:t xml:space="preserve">- </w:t>
      </w:r>
      <w:r w:rsidRPr="008D6632">
        <w:t>средства добровольного медицинского страхования на основании договоров страховых организаций ДМС с ГАУЗ СК «ГСП №1» г. Ставрополя;</w:t>
      </w:r>
    </w:p>
    <w:p w14:paraId="50CAB08D" w14:textId="77777777" w:rsidR="0034283F" w:rsidRPr="008D6632" w:rsidRDefault="0034283F" w:rsidP="0034283F">
      <w:pPr>
        <w:tabs>
          <w:tab w:val="left" w:pos="851"/>
          <w:tab w:val="left" w:pos="1134"/>
        </w:tabs>
        <w:jc w:val="both"/>
      </w:pPr>
      <w:r>
        <w:tab/>
        <w:t xml:space="preserve">- </w:t>
      </w:r>
      <w:r w:rsidRPr="008D6632">
        <w:t>иные источники, не противоречащие действующему законодательству РФ.</w:t>
      </w:r>
    </w:p>
    <w:p w14:paraId="0AE3E106"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.3. В расчет цен (тарифа) на платную медицинскую услугу включаются затраты в соответствии с экономической классификацией расходов бюджетов Российской Федерации.</w:t>
      </w:r>
    </w:p>
    <w:p w14:paraId="633C67D0" w14:textId="77777777" w:rsidR="0034283F" w:rsidRPr="008D6632" w:rsidRDefault="0034283F" w:rsidP="0034283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t>3</w:t>
      </w:r>
      <w:r w:rsidRPr="008D6632">
        <w:rPr>
          <w:rFonts w:ascii="Times New Roman" w:hAnsi="Times New Roman" w:cs="Times New Roman"/>
          <w:sz w:val="24"/>
          <w:szCs w:val="24"/>
        </w:rPr>
        <w:t>.4. Расчет стоимости услуг производится на основе фактических расходов предшествующего периода, независимо от источника финансирования, с учетом кредиторской задолженности и с корректировкой их на индексы цен.</w:t>
      </w:r>
    </w:p>
    <w:p w14:paraId="1F677F17" w14:textId="77777777" w:rsidR="0034283F" w:rsidRPr="008D6632" w:rsidRDefault="0034283F" w:rsidP="0034283F">
      <w:pPr>
        <w:ind w:firstLine="709"/>
        <w:jc w:val="both"/>
      </w:pPr>
      <w:r>
        <w:t>3</w:t>
      </w:r>
      <w:r w:rsidRPr="008D6632">
        <w:t xml:space="preserve">.5. Для расчета стоимости медицинской услуги, распределение услуг происходит по </w:t>
      </w:r>
      <w:proofErr w:type="gramStart"/>
      <w:r w:rsidRPr="008D6632">
        <w:t>структурным  подразделения</w:t>
      </w:r>
      <w:proofErr w:type="gramEnd"/>
      <w:r w:rsidRPr="008D6632">
        <w:t xml:space="preserve"> ГАУЗ СК «ГСП №1» г. Ставрополя, а  деление расходов  - на прямые и косвенные.</w:t>
      </w:r>
    </w:p>
    <w:p w14:paraId="608357BE" w14:textId="77777777" w:rsidR="0034283F" w:rsidRPr="008D6632" w:rsidRDefault="0034283F" w:rsidP="0034283F">
      <w:pPr>
        <w:tabs>
          <w:tab w:val="left" w:pos="1276"/>
        </w:tabs>
        <w:jc w:val="both"/>
      </w:pPr>
      <w:r>
        <w:tab/>
        <w:t xml:space="preserve">- </w:t>
      </w:r>
      <w:r w:rsidRPr="008D6632">
        <w:t xml:space="preserve">к </w:t>
      </w:r>
      <w:r w:rsidRPr="008D6632">
        <w:rPr>
          <w:rStyle w:val="af1"/>
        </w:rPr>
        <w:t>прямым расходам</w:t>
      </w:r>
      <w:r w:rsidRPr="008D6632">
        <w:t xml:space="preserve"> относятся затраты, непосредственно связанные с медицинской услугой и потребляемые в процессе ее оказания:</w:t>
      </w:r>
    </w:p>
    <w:p w14:paraId="29C9EB51" w14:textId="77777777" w:rsidR="0034283F" w:rsidRPr="008D6632" w:rsidRDefault="0034283F" w:rsidP="0034283F">
      <w:pPr>
        <w:ind w:firstLine="708"/>
        <w:jc w:val="both"/>
      </w:pPr>
      <w:r w:rsidRPr="008D6632">
        <w:t>оплата труда основного персонала;</w:t>
      </w:r>
    </w:p>
    <w:p w14:paraId="42554D5B" w14:textId="77777777" w:rsidR="0034283F" w:rsidRPr="008D6632" w:rsidRDefault="0034283F" w:rsidP="0034283F">
      <w:pPr>
        <w:ind w:firstLine="708"/>
        <w:jc w:val="both"/>
      </w:pPr>
      <w:r w:rsidRPr="008D6632">
        <w:t>начисления на оплату труда основного персонала;</w:t>
      </w:r>
    </w:p>
    <w:p w14:paraId="5D85681C" w14:textId="77777777" w:rsidR="0034283F" w:rsidRPr="008D6632" w:rsidRDefault="0034283F" w:rsidP="0034283F">
      <w:pPr>
        <w:ind w:firstLine="708"/>
        <w:jc w:val="both"/>
      </w:pPr>
      <w:r w:rsidRPr="008D6632">
        <w:lastRenderedPageBreak/>
        <w:t>материальные затраты, потребляемые в процессе оказания медицинской услуги полностью (медикаменты, перевязочные средства, мелкий стоматологический инструментарий, одноразовые медицинские принадлежности и др.);</w:t>
      </w:r>
    </w:p>
    <w:p w14:paraId="61F7E205" w14:textId="77777777" w:rsidR="0034283F" w:rsidRPr="008D6632" w:rsidRDefault="0034283F" w:rsidP="0034283F">
      <w:pPr>
        <w:ind w:firstLine="708"/>
        <w:jc w:val="both"/>
      </w:pPr>
      <w:r w:rsidRPr="008D6632">
        <w:t>износ мягкого инвентаря по основным подразделениям;</w:t>
      </w:r>
    </w:p>
    <w:p w14:paraId="7DA6D093" w14:textId="77777777" w:rsidR="0034283F" w:rsidRDefault="0034283F" w:rsidP="0034283F">
      <w:pPr>
        <w:ind w:firstLine="708"/>
        <w:jc w:val="both"/>
      </w:pPr>
      <w:r w:rsidRPr="008D6632">
        <w:t xml:space="preserve">амортизация </w:t>
      </w:r>
      <w:r>
        <w:t>(</w:t>
      </w:r>
      <w:r w:rsidRPr="008D6632">
        <w:t>износ</w:t>
      </w:r>
      <w:r>
        <w:t>)</w:t>
      </w:r>
      <w:r w:rsidRPr="008D6632">
        <w:t xml:space="preserve"> медицинского и прочего оборудования, используемого непосредственно в лечебно-диагностическом процессе;</w:t>
      </w:r>
    </w:p>
    <w:p w14:paraId="039C93CA" w14:textId="77777777" w:rsidR="0034283F" w:rsidRPr="008D6632" w:rsidRDefault="0034283F" w:rsidP="0034283F">
      <w:pPr>
        <w:ind w:firstLine="708"/>
        <w:jc w:val="both"/>
      </w:pPr>
      <w:r>
        <w:t xml:space="preserve">- </w:t>
      </w:r>
      <w:r w:rsidRPr="008D6632">
        <w:t xml:space="preserve">к </w:t>
      </w:r>
      <w:r w:rsidRPr="008D6632">
        <w:rPr>
          <w:rStyle w:val="af1"/>
        </w:rPr>
        <w:t>косвенным расходам</w:t>
      </w:r>
      <w:r w:rsidRPr="008D6632">
        <w:t xml:space="preserve"> относятся те виды затрат, которые необходимы для обеспечения деятельности учреждения, но не потребляемые непосредственно в процессе оказания медицинской услуги:</w:t>
      </w:r>
    </w:p>
    <w:p w14:paraId="28DE4D94" w14:textId="77777777" w:rsidR="0034283F" w:rsidRPr="008D6632" w:rsidRDefault="0034283F" w:rsidP="0034283F">
      <w:pPr>
        <w:ind w:firstLine="708"/>
        <w:jc w:val="both"/>
      </w:pPr>
      <w:r w:rsidRPr="008D6632">
        <w:t xml:space="preserve">оплата труда </w:t>
      </w:r>
      <w:proofErr w:type="spellStart"/>
      <w:r w:rsidRPr="008D6632">
        <w:t>общеучрежденческого</w:t>
      </w:r>
      <w:proofErr w:type="spellEnd"/>
      <w:r w:rsidRPr="008D6632">
        <w:t xml:space="preserve"> персонала;</w:t>
      </w:r>
    </w:p>
    <w:p w14:paraId="7352EC25" w14:textId="77777777" w:rsidR="0034283F" w:rsidRPr="008D6632" w:rsidRDefault="0034283F" w:rsidP="0034283F">
      <w:pPr>
        <w:ind w:firstLine="708"/>
        <w:jc w:val="both"/>
      </w:pPr>
      <w:r w:rsidRPr="008D6632">
        <w:t xml:space="preserve">начисления на оплату труда </w:t>
      </w:r>
      <w:proofErr w:type="spellStart"/>
      <w:r w:rsidRPr="008D6632">
        <w:t>общеучрежденческого</w:t>
      </w:r>
      <w:proofErr w:type="spellEnd"/>
      <w:r w:rsidRPr="008D6632">
        <w:t xml:space="preserve"> персонала;</w:t>
      </w:r>
    </w:p>
    <w:p w14:paraId="4F3A4F49" w14:textId="77777777" w:rsidR="0034283F" w:rsidRPr="008D6632" w:rsidRDefault="0034283F" w:rsidP="0034283F">
      <w:pPr>
        <w:ind w:firstLine="708"/>
        <w:jc w:val="both"/>
      </w:pPr>
      <w:r w:rsidRPr="008D6632">
        <w:t>хозяйственные затраты (затраты на материалы и предметы для текущих хозяйственных целей, на канцелярские товары, инвентарь и оплату услуг, включая затраты на текущий ремонт и т.д.);</w:t>
      </w:r>
    </w:p>
    <w:p w14:paraId="0B008980" w14:textId="77777777" w:rsidR="0034283F" w:rsidRDefault="0034283F" w:rsidP="0034283F">
      <w:pPr>
        <w:ind w:firstLine="708"/>
        <w:jc w:val="both"/>
      </w:pPr>
      <w:r w:rsidRPr="008D6632">
        <w:t>затраты на командировки и служебные разъезды;</w:t>
      </w:r>
    </w:p>
    <w:p w14:paraId="2EA7AF25" w14:textId="77777777" w:rsidR="0034283F" w:rsidRPr="008D6632" w:rsidRDefault="0034283F" w:rsidP="0034283F">
      <w:pPr>
        <w:ind w:firstLine="708"/>
        <w:jc w:val="both"/>
      </w:pPr>
      <w:r w:rsidRPr="008D6632">
        <w:t>коммунальные расходы;</w:t>
      </w:r>
    </w:p>
    <w:p w14:paraId="71F6E865" w14:textId="77777777" w:rsidR="0034283F" w:rsidRPr="008D6632" w:rsidRDefault="0034283F" w:rsidP="0034283F">
      <w:pPr>
        <w:ind w:firstLine="708"/>
        <w:jc w:val="both"/>
      </w:pPr>
      <w:r w:rsidRPr="008D6632">
        <w:t>износ мягкого инвентаря во вспомогательных подразделениях;</w:t>
      </w:r>
    </w:p>
    <w:p w14:paraId="283E4F3F" w14:textId="77777777" w:rsidR="0034283F" w:rsidRPr="008D6632" w:rsidRDefault="0034283F" w:rsidP="0034283F">
      <w:pPr>
        <w:ind w:firstLine="708"/>
        <w:jc w:val="both"/>
      </w:pPr>
      <w:r w:rsidRPr="008D6632">
        <w:t>амортизация (износ) зданий, сооружений и других основных фондов, непосредственно не связанных с оказанием медицинских услуг;</w:t>
      </w:r>
    </w:p>
    <w:p w14:paraId="7972F4BB" w14:textId="77777777" w:rsidR="0034283F" w:rsidRPr="008D6632" w:rsidRDefault="0034283F" w:rsidP="0034283F">
      <w:pPr>
        <w:ind w:firstLine="708"/>
        <w:jc w:val="both"/>
      </w:pPr>
      <w:r w:rsidRPr="008D6632">
        <w:t>прочие затраты.</w:t>
      </w:r>
    </w:p>
    <w:p w14:paraId="4A23A9C3" w14:textId="77777777" w:rsidR="0034283F" w:rsidRPr="008D6632" w:rsidRDefault="0034283F" w:rsidP="0034283F">
      <w:pPr>
        <w:ind w:firstLine="708"/>
        <w:jc w:val="both"/>
      </w:pPr>
      <w:r w:rsidRPr="008D6632">
        <w:t>Перечисленные косвенные затраты относятся на стоимость медицинских услуг через коэффициент накладных расходов.</w:t>
      </w:r>
    </w:p>
    <w:p w14:paraId="5534732F"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w:t>
      </w:r>
      <w:proofErr w:type="gramStart"/>
      <w:r w:rsidRPr="008D6632">
        <w:rPr>
          <w:rFonts w:ascii="Times New Roman" w:hAnsi="Times New Roman" w:cs="Times New Roman"/>
          <w:sz w:val="24"/>
          <w:szCs w:val="24"/>
        </w:rPr>
        <w:t>6.Тариф</w:t>
      </w:r>
      <w:proofErr w:type="gramEnd"/>
      <w:r w:rsidRPr="008D6632">
        <w:rPr>
          <w:rFonts w:ascii="Times New Roman" w:hAnsi="Times New Roman" w:cs="Times New Roman"/>
          <w:sz w:val="24"/>
          <w:szCs w:val="24"/>
        </w:rPr>
        <w:t xml:space="preserve"> на платную медицинскую услугу включает в себя себестоимость единицы медицинской услуги и сумму рентабельности. Размер рентабельности устанавливается в зависимости от спроса и предложения на данный вид услуги.</w:t>
      </w:r>
    </w:p>
    <w:p w14:paraId="5833A7A4" w14:textId="77777777" w:rsidR="0034283F" w:rsidRPr="008D6632" w:rsidRDefault="0034283F" w:rsidP="0034283F">
      <w:pPr>
        <w:tabs>
          <w:tab w:val="left" w:pos="709"/>
        </w:tabs>
        <w:jc w:val="both"/>
      </w:pPr>
      <w:r>
        <w:tab/>
        <w:t>3</w:t>
      </w:r>
      <w:r w:rsidRPr="008D6632">
        <w:t xml:space="preserve">.7. Объектом расчета тарифов являются медицинские и </w:t>
      </w:r>
      <w:proofErr w:type="gramStart"/>
      <w:r w:rsidRPr="008D6632">
        <w:t>иные  услуги</w:t>
      </w:r>
      <w:proofErr w:type="gramEnd"/>
      <w:r w:rsidRPr="008D6632">
        <w:t>.</w:t>
      </w:r>
    </w:p>
    <w:p w14:paraId="50B3290D" w14:textId="77777777" w:rsidR="0034283F" w:rsidRPr="008D6632" w:rsidRDefault="0034283F" w:rsidP="0034283F">
      <w:pPr>
        <w:tabs>
          <w:tab w:val="left" w:pos="1418"/>
        </w:tabs>
        <w:ind w:firstLine="709"/>
        <w:jc w:val="both"/>
      </w:pPr>
      <w:r>
        <w:t>3</w:t>
      </w:r>
      <w:r w:rsidRPr="008D6632">
        <w:t>.</w:t>
      </w:r>
      <w:proofErr w:type="gramStart"/>
      <w:r w:rsidRPr="008D6632">
        <w:t>8.Трудоемкость</w:t>
      </w:r>
      <w:proofErr w:type="gramEnd"/>
      <w:r w:rsidRPr="008D6632">
        <w:t xml:space="preserve"> измеряется затратами времени на оказание медицинской услуги. В целях упрощения расчетов целесообразно трудоемкость измерять в условных единицах трудоемкости (УЕТ), приняв время, равное:</w:t>
      </w:r>
    </w:p>
    <w:p w14:paraId="043AB5D6" w14:textId="77777777" w:rsidR="0034283F" w:rsidRPr="008D6632" w:rsidRDefault="0034283F" w:rsidP="0034283F">
      <w:pPr>
        <w:numPr>
          <w:ilvl w:val="0"/>
          <w:numId w:val="5"/>
        </w:numPr>
        <w:tabs>
          <w:tab w:val="left" w:pos="1418"/>
        </w:tabs>
        <w:jc w:val="both"/>
      </w:pPr>
      <w:r w:rsidRPr="008D6632">
        <w:t xml:space="preserve">15,84 минутам для терапевтических услуг за 1 УЕТ, </w:t>
      </w:r>
    </w:p>
    <w:p w14:paraId="5B5E8B9D" w14:textId="77777777" w:rsidR="0034283F" w:rsidRPr="008D6632" w:rsidRDefault="0034283F" w:rsidP="0034283F">
      <w:pPr>
        <w:numPr>
          <w:ilvl w:val="0"/>
          <w:numId w:val="5"/>
        </w:numPr>
        <w:tabs>
          <w:tab w:val="left" w:pos="1418"/>
        </w:tabs>
        <w:jc w:val="both"/>
      </w:pPr>
      <w:r w:rsidRPr="008D6632">
        <w:t xml:space="preserve">47,10 минут для ортопедических услуг за 1 УЕТ, </w:t>
      </w:r>
    </w:p>
    <w:p w14:paraId="551EDAB4" w14:textId="77777777" w:rsidR="0034283F" w:rsidRPr="008D6632" w:rsidRDefault="0034283F" w:rsidP="0034283F">
      <w:pPr>
        <w:numPr>
          <w:ilvl w:val="0"/>
          <w:numId w:val="5"/>
        </w:numPr>
        <w:tabs>
          <w:tab w:val="left" w:pos="1418"/>
        </w:tabs>
        <w:jc w:val="both"/>
      </w:pPr>
      <w:r w:rsidRPr="008D6632">
        <w:t xml:space="preserve">56,40 минут для зуботехнических работ, 8 минут для физиотерапевтических услуг за 1 УЕТ, </w:t>
      </w:r>
    </w:p>
    <w:p w14:paraId="1BB90EF9" w14:textId="77777777" w:rsidR="0034283F" w:rsidRPr="008D6632" w:rsidRDefault="0034283F" w:rsidP="0034283F">
      <w:pPr>
        <w:numPr>
          <w:ilvl w:val="0"/>
          <w:numId w:val="5"/>
        </w:numPr>
        <w:tabs>
          <w:tab w:val="left" w:pos="1418"/>
        </w:tabs>
        <w:jc w:val="both"/>
      </w:pPr>
      <w:r w:rsidRPr="008D6632">
        <w:t xml:space="preserve">10 минут для рентгенологических </w:t>
      </w:r>
      <w:proofErr w:type="gramStart"/>
      <w:r w:rsidRPr="008D6632">
        <w:t>исследований  за</w:t>
      </w:r>
      <w:proofErr w:type="gramEnd"/>
      <w:r w:rsidRPr="008D6632">
        <w:t xml:space="preserve"> 1 УЕТ,</w:t>
      </w:r>
    </w:p>
    <w:p w14:paraId="2580294C" w14:textId="77777777" w:rsidR="0034283F" w:rsidRPr="008D6632" w:rsidRDefault="0034283F" w:rsidP="0034283F">
      <w:pPr>
        <w:numPr>
          <w:ilvl w:val="0"/>
          <w:numId w:val="5"/>
        </w:numPr>
        <w:tabs>
          <w:tab w:val="left" w:pos="1418"/>
        </w:tabs>
        <w:jc w:val="both"/>
      </w:pPr>
      <w:r w:rsidRPr="008D6632">
        <w:t>8 минут для физиотерапевтических процедур за 1 УЕТ.</w:t>
      </w:r>
    </w:p>
    <w:p w14:paraId="40BCFCFC" w14:textId="77777777" w:rsidR="0034283F" w:rsidRPr="008D6632" w:rsidRDefault="0034283F" w:rsidP="0034283F">
      <w:pPr>
        <w:ind w:firstLine="709"/>
        <w:jc w:val="both"/>
      </w:pPr>
      <w:r>
        <w:t>3</w:t>
      </w:r>
      <w:r w:rsidRPr="008D6632">
        <w:t xml:space="preserve">.9. Расчет себестоимости 1 минуты рабочего времени </w:t>
      </w:r>
      <w:r w:rsidRPr="008D6632">
        <w:rPr>
          <w:b/>
        </w:rPr>
        <w:t>(</w:t>
      </w:r>
      <w:proofErr w:type="spellStart"/>
      <w:r w:rsidRPr="008D6632">
        <w:rPr>
          <w:rStyle w:val="af1"/>
        </w:rPr>
        <w:t>Смин</w:t>
      </w:r>
      <w:proofErr w:type="spellEnd"/>
      <w:r w:rsidRPr="008D6632">
        <w:rPr>
          <w:b/>
        </w:rPr>
        <w:t>)</w:t>
      </w:r>
      <w:r w:rsidRPr="008D6632">
        <w:t xml:space="preserve"> осуществляется по формуле:</w:t>
      </w:r>
    </w:p>
    <w:p w14:paraId="2D42281D" w14:textId="77777777" w:rsidR="0034283F" w:rsidRPr="008D6632" w:rsidRDefault="0034283F" w:rsidP="0034283F">
      <w:pPr>
        <w:jc w:val="both"/>
      </w:pPr>
    </w:p>
    <w:p w14:paraId="5E09AED5" w14:textId="77777777" w:rsidR="0034283F" w:rsidRPr="008D6632" w:rsidRDefault="0034283F" w:rsidP="0034283F">
      <w:pPr>
        <w:pStyle w:val="af7"/>
        <w:jc w:val="both"/>
        <w:rPr>
          <w:rFonts w:ascii="Times New Roman" w:hAnsi="Times New Roman" w:cs="Times New Roman"/>
        </w:rPr>
      </w:pPr>
      <w:r w:rsidRPr="008D6632">
        <w:rPr>
          <w:rFonts w:ascii="Times New Roman" w:hAnsi="Times New Roman" w:cs="Times New Roman"/>
        </w:rPr>
        <w:t xml:space="preserve">                  (</w:t>
      </w:r>
      <w:proofErr w:type="spellStart"/>
      <w:r w:rsidRPr="008D6632">
        <w:rPr>
          <w:rFonts w:ascii="Times New Roman" w:hAnsi="Times New Roman" w:cs="Times New Roman"/>
        </w:rPr>
        <w:t>Зтосн+Нз+И+Ао+Мси+Нр</w:t>
      </w:r>
      <w:proofErr w:type="spellEnd"/>
      <w:r w:rsidRPr="008D6632">
        <w:rPr>
          <w:rFonts w:ascii="Times New Roman" w:hAnsi="Times New Roman" w:cs="Times New Roman"/>
        </w:rPr>
        <w:t>)</w:t>
      </w:r>
    </w:p>
    <w:p w14:paraId="34851A77" w14:textId="77777777" w:rsidR="0034283F" w:rsidRPr="008D6632" w:rsidRDefault="0034283F" w:rsidP="0034283F">
      <w:pPr>
        <w:pStyle w:val="af7"/>
        <w:jc w:val="both"/>
        <w:rPr>
          <w:rFonts w:ascii="Times New Roman" w:hAnsi="Times New Roman" w:cs="Times New Roman"/>
        </w:rPr>
      </w:pPr>
      <w:proofErr w:type="spellStart"/>
      <w:proofErr w:type="gramStart"/>
      <w:r w:rsidRPr="008D6632">
        <w:rPr>
          <w:rFonts w:ascii="Times New Roman" w:hAnsi="Times New Roman" w:cs="Times New Roman"/>
        </w:rPr>
        <w:t>Смин</w:t>
      </w:r>
      <w:proofErr w:type="spellEnd"/>
      <w:r w:rsidRPr="008D6632">
        <w:rPr>
          <w:rFonts w:ascii="Times New Roman" w:hAnsi="Times New Roman" w:cs="Times New Roman"/>
        </w:rPr>
        <w:t xml:space="preserve">  =</w:t>
      </w:r>
      <w:proofErr w:type="gramEnd"/>
      <w:r w:rsidRPr="008D6632">
        <w:rPr>
          <w:rFonts w:ascii="Times New Roman" w:hAnsi="Times New Roman" w:cs="Times New Roman"/>
        </w:rPr>
        <w:t xml:space="preserve"> ───────────────────────,</w:t>
      </w:r>
    </w:p>
    <w:p w14:paraId="71550F16" w14:textId="77777777" w:rsidR="0034283F" w:rsidRPr="008D6632" w:rsidRDefault="0034283F" w:rsidP="0034283F">
      <w:pPr>
        <w:ind w:firstLine="709"/>
        <w:jc w:val="both"/>
      </w:pPr>
      <w:r w:rsidRPr="008D6632">
        <w:t xml:space="preserve">                      А</w:t>
      </w:r>
    </w:p>
    <w:p w14:paraId="6730A03F" w14:textId="77777777" w:rsidR="0034283F" w:rsidRPr="008D6632" w:rsidRDefault="0034283F" w:rsidP="0034283F">
      <w:pPr>
        <w:ind w:firstLine="709"/>
        <w:jc w:val="both"/>
      </w:pPr>
    </w:p>
    <w:p w14:paraId="4F808866" w14:textId="77777777" w:rsidR="0034283F" w:rsidRPr="008D6632" w:rsidRDefault="0034283F" w:rsidP="0034283F">
      <w:pPr>
        <w:jc w:val="both"/>
      </w:pPr>
      <w:r w:rsidRPr="008D6632">
        <w:t xml:space="preserve">где </w:t>
      </w:r>
      <w:proofErr w:type="spellStart"/>
      <w:r w:rsidRPr="008D6632">
        <w:rPr>
          <w:rStyle w:val="af1"/>
        </w:rPr>
        <w:t>Зтосн</w:t>
      </w:r>
      <w:proofErr w:type="spellEnd"/>
      <w:r w:rsidRPr="008D6632">
        <w:rPr>
          <w:b/>
        </w:rPr>
        <w:t xml:space="preserve"> </w:t>
      </w:r>
      <w:r w:rsidRPr="008D6632">
        <w:t xml:space="preserve">- расходы </w:t>
      </w:r>
      <w:proofErr w:type="gramStart"/>
      <w:r w:rsidRPr="008D6632">
        <w:t>на оплата</w:t>
      </w:r>
      <w:proofErr w:type="gramEnd"/>
      <w:r w:rsidRPr="008D6632">
        <w:t xml:space="preserve"> труда основного персонала;</w:t>
      </w:r>
    </w:p>
    <w:p w14:paraId="10FD8008" w14:textId="77777777" w:rsidR="0034283F" w:rsidRPr="008D6632" w:rsidRDefault="0034283F" w:rsidP="0034283F">
      <w:pPr>
        <w:jc w:val="both"/>
      </w:pPr>
      <w:proofErr w:type="spellStart"/>
      <w:r w:rsidRPr="008D6632">
        <w:rPr>
          <w:rStyle w:val="af1"/>
        </w:rPr>
        <w:t>Нз</w:t>
      </w:r>
      <w:proofErr w:type="spellEnd"/>
      <w:r w:rsidRPr="008D6632">
        <w:t xml:space="preserve"> - начисления на заработную плату;</w:t>
      </w:r>
    </w:p>
    <w:p w14:paraId="6825779D" w14:textId="77777777" w:rsidR="0034283F" w:rsidRPr="008D6632" w:rsidRDefault="0034283F" w:rsidP="0034283F">
      <w:pPr>
        <w:jc w:val="both"/>
      </w:pPr>
      <w:r w:rsidRPr="008D6632">
        <w:rPr>
          <w:rStyle w:val="af1"/>
        </w:rPr>
        <w:t>И</w:t>
      </w:r>
      <w:r w:rsidRPr="008D6632">
        <w:t xml:space="preserve"> - износ мягкого инвентаря;</w:t>
      </w:r>
    </w:p>
    <w:p w14:paraId="006AB188" w14:textId="77777777" w:rsidR="0034283F" w:rsidRPr="008D6632" w:rsidRDefault="0034283F" w:rsidP="0034283F">
      <w:pPr>
        <w:jc w:val="both"/>
        <w:rPr>
          <w:b/>
        </w:rPr>
      </w:pPr>
      <w:proofErr w:type="spellStart"/>
      <w:r w:rsidRPr="008D6632">
        <w:t>Ао</w:t>
      </w:r>
      <w:proofErr w:type="spellEnd"/>
      <w:r w:rsidRPr="008D6632">
        <w:rPr>
          <w:b/>
        </w:rPr>
        <w:t xml:space="preserve"> - </w:t>
      </w:r>
      <w:r w:rsidRPr="008D6632">
        <w:t>износ медицинского и прочего оборудования, используемого непосредственно в лечебно-диагностическом процессе;</w:t>
      </w:r>
      <w:r w:rsidRPr="008D6632">
        <w:rPr>
          <w:b/>
        </w:rPr>
        <w:t xml:space="preserve"> </w:t>
      </w:r>
    </w:p>
    <w:p w14:paraId="18296CAD" w14:textId="77777777" w:rsidR="0034283F" w:rsidRPr="008D6632" w:rsidRDefault="0034283F" w:rsidP="0034283F">
      <w:pPr>
        <w:pStyle w:val="ConsPlusNormal"/>
        <w:widowControl/>
        <w:ind w:firstLine="0"/>
        <w:rPr>
          <w:rFonts w:ascii="Times New Roman" w:hAnsi="Times New Roman" w:cs="Times New Roman"/>
          <w:sz w:val="24"/>
          <w:szCs w:val="24"/>
        </w:rPr>
      </w:pPr>
      <w:proofErr w:type="spellStart"/>
      <w:r w:rsidRPr="008D6632">
        <w:rPr>
          <w:rFonts w:ascii="Times New Roman" w:hAnsi="Times New Roman" w:cs="Times New Roman"/>
          <w:sz w:val="24"/>
          <w:szCs w:val="24"/>
        </w:rPr>
        <w:t>Мси</w:t>
      </w:r>
      <w:proofErr w:type="spellEnd"/>
      <w:r w:rsidRPr="008D6632">
        <w:rPr>
          <w:rFonts w:ascii="Times New Roman" w:hAnsi="Times New Roman" w:cs="Times New Roman"/>
          <w:b/>
          <w:sz w:val="24"/>
          <w:szCs w:val="24"/>
        </w:rPr>
        <w:t>-</w:t>
      </w:r>
      <w:r w:rsidRPr="008D6632">
        <w:rPr>
          <w:rFonts w:ascii="Times New Roman" w:hAnsi="Times New Roman" w:cs="Times New Roman"/>
          <w:sz w:val="24"/>
          <w:szCs w:val="24"/>
        </w:rPr>
        <w:t xml:space="preserve">расходы на </w:t>
      </w:r>
      <w:proofErr w:type="gramStart"/>
      <w:r w:rsidRPr="008D6632">
        <w:rPr>
          <w:rFonts w:ascii="Times New Roman" w:hAnsi="Times New Roman" w:cs="Times New Roman"/>
          <w:sz w:val="24"/>
          <w:szCs w:val="24"/>
        </w:rPr>
        <w:t>мелкий  стоматологический</w:t>
      </w:r>
      <w:proofErr w:type="gramEnd"/>
      <w:r w:rsidRPr="008D6632">
        <w:rPr>
          <w:rFonts w:ascii="Times New Roman" w:hAnsi="Times New Roman" w:cs="Times New Roman"/>
          <w:sz w:val="24"/>
          <w:szCs w:val="24"/>
        </w:rPr>
        <w:t xml:space="preserve"> инструментарий;</w:t>
      </w:r>
    </w:p>
    <w:p w14:paraId="083ADA28" w14:textId="77777777" w:rsidR="0034283F" w:rsidRPr="008D6632" w:rsidRDefault="0034283F" w:rsidP="0034283F">
      <w:pPr>
        <w:jc w:val="both"/>
      </w:pPr>
      <w:proofErr w:type="spellStart"/>
      <w:r w:rsidRPr="008D6632">
        <w:rPr>
          <w:rStyle w:val="af1"/>
        </w:rPr>
        <w:t>Нр</w:t>
      </w:r>
      <w:proofErr w:type="spellEnd"/>
      <w:r w:rsidRPr="008D6632">
        <w:t xml:space="preserve"> - накладные расходы, которые рассчитываются через коэффициент накладных расходов;</w:t>
      </w:r>
    </w:p>
    <w:p w14:paraId="54CFDD13" w14:textId="77777777" w:rsidR="0034283F" w:rsidRPr="008D6632" w:rsidRDefault="0034283F" w:rsidP="0034283F">
      <w:pPr>
        <w:jc w:val="both"/>
      </w:pPr>
      <w:r w:rsidRPr="008D6632">
        <w:rPr>
          <w:rStyle w:val="af1"/>
        </w:rPr>
        <w:t>А</w:t>
      </w:r>
      <w:r w:rsidRPr="008D6632">
        <w:rPr>
          <w:b/>
        </w:rPr>
        <w:t xml:space="preserve"> -</w:t>
      </w:r>
      <w:r w:rsidRPr="008D6632">
        <w:t xml:space="preserve"> годовой бюджет рабочего времени врача-специалиста амбулаторно-поликлинического учреждения, в минутах.</w:t>
      </w:r>
    </w:p>
    <w:p w14:paraId="45610E5C" w14:textId="77777777" w:rsidR="0034283F" w:rsidRPr="008D6632" w:rsidRDefault="0034283F" w:rsidP="0034283F">
      <w:pPr>
        <w:ind w:firstLine="851"/>
        <w:jc w:val="both"/>
      </w:pPr>
      <w:r>
        <w:t>3</w:t>
      </w:r>
      <w:r w:rsidRPr="008D6632">
        <w:t>.</w:t>
      </w:r>
      <w:proofErr w:type="gramStart"/>
      <w:r w:rsidRPr="008D6632">
        <w:t>10.Расчет</w:t>
      </w:r>
      <w:proofErr w:type="gramEnd"/>
      <w:r w:rsidRPr="008D6632">
        <w:t xml:space="preserve"> себестоимости 1УЕТ</w:t>
      </w:r>
      <w:r w:rsidRPr="008D6632">
        <w:rPr>
          <w:b/>
        </w:rPr>
        <w:t xml:space="preserve">  Сует</w:t>
      </w:r>
      <w:r w:rsidRPr="008D6632">
        <w:t>, осуществляется по формуле:</w:t>
      </w:r>
    </w:p>
    <w:p w14:paraId="3770C985" w14:textId="77777777" w:rsidR="0034283F" w:rsidRPr="008D6632" w:rsidRDefault="0034283F" w:rsidP="0034283F">
      <w:pPr>
        <w:jc w:val="both"/>
        <w:rPr>
          <w:rStyle w:val="af1"/>
        </w:rPr>
      </w:pPr>
      <w:r w:rsidRPr="008D6632">
        <w:rPr>
          <w:rFonts w:eastAsia="Lucida Sans Unicode"/>
          <w:noProof/>
          <w:color w:val="000000"/>
        </w:rPr>
        <w:lastRenderedPageBreak/>
        <mc:AlternateContent>
          <mc:Choice Requires="wps">
            <w:drawing>
              <wp:anchor distT="0" distB="0" distL="114300" distR="114300" simplePos="0" relativeHeight="251659264" behindDoc="0" locked="0" layoutInCell="1" allowOverlap="1" wp14:anchorId="20B977C2" wp14:editId="06341111">
                <wp:simplePos x="0" y="0"/>
                <wp:positionH relativeFrom="column">
                  <wp:posOffset>892810</wp:posOffset>
                </wp:positionH>
                <wp:positionV relativeFrom="paragraph">
                  <wp:posOffset>85725</wp:posOffset>
                </wp:positionV>
                <wp:extent cx="565150" cy="212090"/>
                <wp:effectExtent l="0" t="0" r="6350"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94C1C" w14:textId="77777777" w:rsidR="0034283F" w:rsidRDefault="0034283F" w:rsidP="0034283F">
                            <w:pPr>
                              <w:rPr>
                                <w:sz w:val="16"/>
                                <w:szCs w:val="16"/>
                              </w:rPr>
                            </w:pPr>
                            <w:r>
                              <w:rPr>
                                <w:sz w:val="22"/>
                                <w:szCs w:val="22"/>
                              </w:rPr>
                              <w:t xml:space="preserve">  УЕТ</w:t>
                            </w:r>
                            <w:r>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77C2" id="Прямоугольник 23" o:spid="_x0000_s1026" style="position:absolute;left:0;text-align:left;margin-left:70.3pt;margin-top:6.75pt;width:44.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" filled="f" stroked="f">
                <v:textbox inset="0,0,0,0">
                  <w:txbxContent>
                    <w:p w14:paraId="4D694C1C" w14:textId="77777777" w:rsidR="0034283F" w:rsidRDefault="0034283F" w:rsidP="0034283F">
                      <w:pPr>
                        <w:rPr>
                          <w:sz w:val="16"/>
                          <w:szCs w:val="16"/>
                        </w:rPr>
                      </w:pPr>
                      <w:r>
                        <w:rPr>
                          <w:sz w:val="22"/>
                          <w:szCs w:val="22"/>
                        </w:rPr>
                        <w:t xml:space="preserve">  УЕТ</w:t>
                      </w:r>
                      <w:r>
                        <w:rPr>
                          <w:sz w:val="16"/>
                          <w:szCs w:val="16"/>
                        </w:rPr>
                        <w:t>,</w:t>
                      </w:r>
                    </w:p>
                  </w:txbxContent>
                </v:textbox>
              </v:rect>
            </w:pict>
          </mc:Fallback>
        </mc:AlternateContent>
      </w:r>
      <w:r w:rsidRPr="008D6632">
        <w:rPr>
          <w:rFonts w:eastAsia="Lucida Sans Unicode"/>
          <w:noProof/>
          <w:color w:val="000000"/>
        </w:rPr>
        <mc:AlternateContent>
          <mc:Choice Requires="wpc">
            <w:drawing>
              <wp:inline distT="0" distB="0" distL="0" distR="0" wp14:anchorId="167F6683" wp14:editId="308C5EF2">
                <wp:extent cx="1709420" cy="482600"/>
                <wp:effectExtent l="3810" t="0" r="1270" b="0"/>
                <wp:docPr id="22"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Rectangle 17"/>
                        <wps:cNvSpPr>
                          <a:spLocks noChangeArrowheads="1"/>
                        </wps:cNvSpPr>
                        <wps:spPr bwMode="auto">
                          <a:xfrm>
                            <a:off x="0" y="0"/>
                            <a:ext cx="1104913"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9500" y="9500"/>
                            <a:ext cx="118701"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CD8B8" w14:textId="77777777" w:rsidR="0034283F" w:rsidRDefault="0034283F" w:rsidP="0034283F">
                              <w:pPr>
                                <w:rPr>
                                  <w:sz w:val="28"/>
                                  <w:szCs w:val="28"/>
                                </w:rPr>
                              </w:pPr>
                              <w:r>
                                <w:rPr>
                                  <w:sz w:val="28"/>
                                  <w:szCs w:val="28"/>
                                </w:rPr>
                                <w:t>С</w:t>
                              </w:r>
                            </w:p>
                          </w:txbxContent>
                        </wps:txbx>
                        <wps:bodyPr rot="0" vert="horz" wrap="none" lIns="0" tIns="0" rIns="0" bIns="0" anchor="t" anchorCtr="0" upright="1">
                          <a:spAutoFit/>
                        </wps:bodyPr>
                      </wps:wsp>
                      <wps:wsp>
                        <wps:cNvPr id="16" name="Rectangle 19"/>
                        <wps:cNvSpPr>
                          <a:spLocks noChangeArrowheads="1"/>
                        </wps:cNvSpPr>
                        <wps:spPr bwMode="auto">
                          <a:xfrm>
                            <a:off x="114301" y="85700"/>
                            <a:ext cx="245103" cy="1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D6B16" w14:textId="77777777" w:rsidR="0034283F" w:rsidRDefault="0034283F" w:rsidP="0034283F">
                              <w:pPr>
                                <w:ind w:right="-147"/>
                              </w:pPr>
                              <w:r>
                                <w:rPr>
                                  <w:sz w:val="20"/>
                                  <w:szCs w:val="20"/>
                                </w:rPr>
                                <w:t>УЕТ</w:t>
                              </w:r>
                            </w:p>
                          </w:txbxContent>
                        </wps:txbx>
                        <wps:bodyPr rot="0" vert="horz" wrap="none" lIns="0" tIns="0" rIns="0" bIns="0" anchor="t" anchorCtr="0" upright="1">
                          <a:spAutoFit/>
                        </wps:bodyPr>
                      </wps:wsp>
                      <wps:wsp>
                        <wps:cNvPr id="17" name="Rectangle 20"/>
                        <wps:cNvSpPr>
                          <a:spLocks noChangeArrowheads="1"/>
                        </wps:cNvSpPr>
                        <wps:spPr bwMode="auto">
                          <a:xfrm>
                            <a:off x="304804" y="9500"/>
                            <a:ext cx="124501"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33648" w14:textId="77777777" w:rsidR="0034283F" w:rsidRDefault="0034283F" w:rsidP="0034283F">
                              <w:r>
                                <w:t xml:space="preserve"> =</w:t>
                              </w:r>
                            </w:p>
                          </w:txbxContent>
                        </wps:txbx>
                        <wps:bodyPr rot="0" vert="horz" wrap="none" lIns="0" tIns="0" rIns="0" bIns="0" anchor="t" anchorCtr="0" upright="1">
                          <a:spAutoFit/>
                        </wps:bodyPr>
                      </wps:wsp>
                      <wps:wsp>
                        <wps:cNvPr id="18" name="Rectangle 21"/>
                        <wps:cNvSpPr>
                          <a:spLocks noChangeArrowheads="1"/>
                        </wps:cNvSpPr>
                        <wps:spPr bwMode="auto">
                          <a:xfrm>
                            <a:off x="409605" y="9500"/>
                            <a:ext cx="140302"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195BC" w14:textId="77777777" w:rsidR="0034283F" w:rsidRDefault="0034283F" w:rsidP="0034283F">
                              <w:pPr>
                                <w:rPr>
                                  <w:sz w:val="28"/>
                                  <w:szCs w:val="28"/>
                                </w:rPr>
                              </w:pPr>
                              <w:r>
                                <w:t xml:space="preserve"> С</w:t>
                              </w:r>
                            </w:p>
                          </w:txbxContent>
                        </wps:txbx>
                        <wps:bodyPr rot="0" vert="horz" wrap="none" lIns="0" tIns="0" rIns="0" bIns="0" anchor="t" anchorCtr="0" upright="1">
                          <a:spAutoFit/>
                        </wps:bodyPr>
                      </wps:wsp>
                      <wps:wsp>
                        <wps:cNvPr id="19" name="Rectangle 22"/>
                        <wps:cNvSpPr>
                          <a:spLocks noChangeArrowheads="1"/>
                        </wps:cNvSpPr>
                        <wps:spPr bwMode="auto">
                          <a:xfrm>
                            <a:off x="549906" y="184700"/>
                            <a:ext cx="240603" cy="11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F3D4" w14:textId="77777777" w:rsidR="0034283F" w:rsidRDefault="0034283F" w:rsidP="0034283F">
                              <w:pPr>
                                <w:rPr>
                                  <w:sz w:val="16"/>
                                  <w:szCs w:val="16"/>
                                </w:rPr>
                              </w:pPr>
                              <w:r>
                                <w:rPr>
                                  <w:sz w:val="22"/>
                                  <w:szCs w:val="22"/>
                                </w:rPr>
                                <w:t>мин</w:t>
                              </w:r>
                            </w:p>
                          </w:txbxContent>
                        </wps:txbx>
                        <wps:bodyPr rot="0" vert="horz" wrap="square" lIns="0" tIns="0" rIns="0" bIns="0" anchor="t" anchorCtr="0" upright="1">
                          <a:noAutofit/>
                        </wps:bodyPr>
                      </wps:wsp>
                      <wps:wsp>
                        <wps:cNvPr id="20" name="Rectangle 23"/>
                        <wps:cNvSpPr>
                          <a:spLocks noChangeArrowheads="1"/>
                        </wps:cNvSpPr>
                        <wps:spPr bwMode="auto">
                          <a:xfrm>
                            <a:off x="685808" y="9500"/>
                            <a:ext cx="114901" cy="35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520F6" w14:textId="77777777" w:rsidR="0034283F" w:rsidRDefault="0034283F" w:rsidP="0034283F">
                              <w:pPr>
                                <w:ind w:right="-306"/>
                              </w:pPr>
                              <w:r>
                                <w:t xml:space="preserve"> х</w:t>
                              </w:r>
                            </w:p>
                            <w:p w14:paraId="3C2E569B" w14:textId="77777777" w:rsidR="0034283F" w:rsidRDefault="0034283F" w:rsidP="0034283F"/>
                          </w:txbxContent>
                        </wps:txbx>
                        <wps:bodyPr rot="0" vert="horz" wrap="none" lIns="0" tIns="0" rIns="0" bIns="0" anchor="t" anchorCtr="0" upright="1">
                          <a:spAutoFit/>
                        </wps:bodyPr>
                      </wps:wsp>
                      <wps:wsp>
                        <wps:cNvPr id="21" name="Rectangle 24"/>
                        <wps:cNvSpPr>
                          <a:spLocks noChangeArrowheads="1"/>
                        </wps:cNvSpPr>
                        <wps:spPr bwMode="auto">
                          <a:xfrm>
                            <a:off x="790609" y="9500"/>
                            <a:ext cx="140302"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0D75C" w14:textId="77777777" w:rsidR="0034283F" w:rsidRDefault="0034283F" w:rsidP="0034283F">
                              <w:r>
                                <w:t xml:space="preserve"> В</w:t>
                              </w:r>
                            </w:p>
                          </w:txbxContent>
                        </wps:txbx>
                        <wps:bodyPr rot="0" vert="horz" wrap="none" lIns="0" tIns="0" rIns="0" bIns="0" anchor="t" anchorCtr="0" upright="1">
                          <a:spAutoFit/>
                        </wps:bodyPr>
                      </wps:wsp>
                    </wpc:wpc>
                  </a:graphicData>
                </a:graphic>
              </wp:inline>
            </w:drawing>
          </mc:Choice>
          <mc:Fallback>
            <w:pict>
              <v:group w14:anchorId="167F6683" id="Полотно 22" o:spid="_x0000_s1027" editas="canvas" style="width:134.6pt;height:38pt;mso-position-horizontal-relative:char;mso-position-vertical-relative:line" coordsize="1709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7094;height:4826;visibility:visible;mso-wrap-style:square">
                  <v:fill o:detectmouseclick="t"/>
                  <v:path o:connecttype="none"/>
                </v:shape>
                <v:rect id="Rectangle 17" o:spid="_x0000_s1029" style="position:absolute;width:110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8" o:spid="_x0000_s1030" style="position:absolute;left:95;top:95;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28CD8B8" w14:textId="77777777" w:rsidR="0034283F" w:rsidRDefault="0034283F" w:rsidP="0034283F">
                        <w:pPr>
                          <w:rPr>
                            <w:sz w:val="28"/>
                            <w:szCs w:val="28"/>
                          </w:rPr>
                        </w:pPr>
                        <w:r>
                          <w:rPr>
                            <w:sz w:val="28"/>
                            <w:szCs w:val="28"/>
                          </w:rPr>
                          <w:t>С</w:t>
                        </w:r>
                      </w:p>
                    </w:txbxContent>
                  </v:textbox>
                </v:rect>
                <v:rect id="Rectangle 19" o:spid="_x0000_s1031" style="position:absolute;left:1143;top:857;width:245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91D6B16" w14:textId="77777777" w:rsidR="0034283F" w:rsidRDefault="0034283F" w:rsidP="0034283F">
                        <w:pPr>
                          <w:ind w:right="-147"/>
                        </w:pPr>
                        <w:r>
                          <w:rPr>
                            <w:sz w:val="20"/>
                            <w:szCs w:val="20"/>
                          </w:rPr>
                          <w:t>УЕТ</w:t>
                        </w:r>
                      </w:p>
                    </w:txbxContent>
                  </v:textbox>
                </v:rect>
                <v:rect id="Rectangle 20" o:spid="_x0000_s1032" style="position:absolute;left:3048;top:95;width:124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CF33648" w14:textId="77777777" w:rsidR="0034283F" w:rsidRDefault="0034283F" w:rsidP="0034283F">
                        <w:r>
                          <w:t xml:space="preserve"> =</w:t>
                        </w:r>
                      </w:p>
                    </w:txbxContent>
                  </v:textbox>
                </v:rect>
                <v:rect id="Rectangle 21" o:spid="_x0000_s1033" style="position:absolute;left:4096;top:95;width:140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76195BC" w14:textId="77777777" w:rsidR="0034283F" w:rsidRDefault="0034283F" w:rsidP="0034283F">
                        <w:pPr>
                          <w:rPr>
                            <w:sz w:val="28"/>
                            <w:szCs w:val="28"/>
                          </w:rPr>
                        </w:pPr>
                        <w:r>
                          <w:t xml:space="preserve"> С</w:t>
                        </w:r>
                      </w:p>
                    </w:txbxContent>
                  </v:textbox>
                </v:rect>
                <v:rect id="Rectangle 22" o:spid="_x0000_s1034" style="position:absolute;left:5499;top:1847;width:2406;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F5CF3D4" w14:textId="77777777" w:rsidR="0034283F" w:rsidRDefault="0034283F" w:rsidP="0034283F">
                        <w:pPr>
                          <w:rPr>
                            <w:sz w:val="16"/>
                            <w:szCs w:val="16"/>
                          </w:rPr>
                        </w:pPr>
                        <w:r>
                          <w:rPr>
                            <w:sz w:val="22"/>
                            <w:szCs w:val="22"/>
                          </w:rPr>
                          <w:t>мин</w:t>
                        </w:r>
                      </w:p>
                    </w:txbxContent>
                  </v:textbox>
                </v:rect>
                <v:rect id="Rectangle 23" o:spid="_x0000_s1035" style="position:absolute;left:6858;top:95;width:1149;height:3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7E520F6" w14:textId="77777777" w:rsidR="0034283F" w:rsidRDefault="0034283F" w:rsidP="0034283F">
                        <w:pPr>
                          <w:ind w:right="-306"/>
                        </w:pPr>
                        <w:r>
                          <w:t xml:space="preserve"> х</w:t>
                        </w:r>
                      </w:p>
                      <w:p w14:paraId="3C2E569B" w14:textId="77777777" w:rsidR="0034283F" w:rsidRDefault="0034283F" w:rsidP="0034283F"/>
                    </w:txbxContent>
                  </v:textbox>
                </v:rect>
                <v:rect id="Rectangle 24" o:spid="_x0000_s1036" style="position:absolute;left:7906;top:95;width:140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3F0D75C" w14:textId="77777777" w:rsidR="0034283F" w:rsidRDefault="0034283F" w:rsidP="0034283F">
                        <w:r>
                          <w:t xml:space="preserve"> В</w:t>
                        </w:r>
                      </w:p>
                    </w:txbxContent>
                  </v:textbox>
                </v:rect>
                <w10:anchorlock/>
              </v:group>
            </w:pict>
          </mc:Fallback>
        </mc:AlternateContent>
      </w:r>
    </w:p>
    <w:p w14:paraId="7CEFD4F2" w14:textId="77777777" w:rsidR="0034283F" w:rsidRPr="008D6632" w:rsidRDefault="0034283F" w:rsidP="0034283F">
      <w:pPr>
        <w:jc w:val="both"/>
      </w:pPr>
      <w:r w:rsidRPr="008D6632">
        <w:t xml:space="preserve">где </w:t>
      </w:r>
      <w:proofErr w:type="spellStart"/>
      <w:r w:rsidRPr="008D6632">
        <w:rPr>
          <w:rStyle w:val="af1"/>
        </w:rPr>
        <w:t>Смин</w:t>
      </w:r>
      <w:proofErr w:type="spellEnd"/>
      <w:r w:rsidRPr="008D6632">
        <w:t xml:space="preserve"> - себестоимость 1 минуты рабочего времени;</w:t>
      </w:r>
    </w:p>
    <w:p w14:paraId="17C93BC2" w14:textId="77777777" w:rsidR="0034283F" w:rsidRPr="008D6632" w:rsidRDefault="0034283F" w:rsidP="0034283F">
      <w:pPr>
        <w:jc w:val="both"/>
      </w:pPr>
      <w:proofErr w:type="spellStart"/>
      <w:r w:rsidRPr="008D6632">
        <w:rPr>
          <w:rStyle w:val="af1"/>
        </w:rPr>
        <w:t>Вует</w:t>
      </w:r>
      <w:proofErr w:type="spellEnd"/>
      <w:r w:rsidRPr="008D6632">
        <w:t xml:space="preserve"> - норма времени в минутах на 1УЕТ конкретной видов услуг.</w:t>
      </w:r>
    </w:p>
    <w:p w14:paraId="1E062E10"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.11. Расчет тарифа конкретной медицинской услуги (С) осуществляется по формуле:</w:t>
      </w:r>
    </w:p>
    <w:p w14:paraId="6E21D235" w14:textId="77777777" w:rsidR="0034283F" w:rsidRPr="008D6632" w:rsidRDefault="0034283F" w:rsidP="0034283F">
      <w:pPr>
        <w:pStyle w:val="ConsPlusNonformat"/>
        <w:widowControl/>
        <w:tabs>
          <w:tab w:val="left" w:pos="0"/>
        </w:tabs>
        <w:ind w:firstLine="720"/>
        <w:jc w:val="both"/>
        <w:rPr>
          <w:rFonts w:ascii="Times New Roman" w:hAnsi="Times New Roman" w:cs="Times New Roman"/>
          <w:sz w:val="24"/>
          <w:szCs w:val="24"/>
        </w:rPr>
      </w:pPr>
      <w:r w:rsidRPr="008D6632">
        <w:rPr>
          <w:rFonts w:ascii="Times New Roman" w:hAnsi="Times New Roman" w:cs="Times New Roman"/>
          <w:sz w:val="24"/>
          <w:szCs w:val="24"/>
        </w:rPr>
        <w:t xml:space="preserve">    С = (Сует х </w:t>
      </w:r>
      <w:proofErr w:type="gramStart"/>
      <w:r w:rsidRPr="008D6632">
        <w:rPr>
          <w:rFonts w:ascii="Times New Roman" w:hAnsi="Times New Roman" w:cs="Times New Roman"/>
          <w:sz w:val="24"/>
          <w:szCs w:val="24"/>
        </w:rPr>
        <w:t>Кует)+</w:t>
      </w:r>
      <w:proofErr w:type="gramEnd"/>
      <w:r w:rsidRPr="008D6632">
        <w:rPr>
          <w:rFonts w:ascii="Times New Roman" w:hAnsi="Times New Roman" w:cs="Times New Roman"/>
          <w:sz w:val="24"/>
          <w:szCs w:val="24"/>
        </w:rPr>
        <w:t>М+Р</w:t>
      </w:r>
    </w:p>
    <w:p w14:paraId="228A3683" w14:textId="77777777" w:rsidR="0034283F" w:rsidRPr="008D6632" w:rsidRDefault="0034283F" w:rsidP="0034283F">
      <w:pPr>
        <w:pStyle w:val="ConsPlusNormal"/>
        <w:widowControl/>
        <w:tabs>
          <w:tab w:val="left" w:pos="0"/>
        </w:tabs>
        <w:rPr>
          <w:rFonts w:ascii="Times New Roman" w:hAnsi="Times New Roman" w:cs="Times New Roman"/>
          <w:sz w:val="24"/>
          <w:szCs w:val="24"/>
        </w:rPr>
      </w:pPr>
      <w:r w:rsidRPr="008D6632">
        <w:rPr>
          <w:rFonts w:ascii="Times New Roman" w:hAnsi="Times New Roman" w:cs="Times New Roman"/>
          <w:sz w:val="24"/>
          <w:szCs w:val="24"/>
        </w:rPr>
        <w:t xml:space="preserve">где С </w:t>
      </w:r>
      <w:proofErr w:type="spellStart"/>
      <w:r w:rsidRPr="008D6632">
        <w:rPr>
          <w:rFonts w:ascii="Times New Roman" w:hAnsi="Times New Roman" w:cs="Times New Roman"/>
          <w:sz w:val="24"/>
          <w:szCs w:val="24"/>
        </w:rPr>
        <w:t>ует</w:t>
      </w:r>
      <w:proofErr w:type="spellEnd"/>
      <w:r w:rsidRPr="008D6632">
        <w:rPr>
          <w:rFonts w:ascii="Times New Roman" w:hAnsi="Times New Roman" w:cs="Times New Roman"/>
          <w:sz w:val="24"/>
          <w:szCs w:val="24"/>
        </w:rPr>
        <w:t xml:space="preserve"> – себестоимость 1УЕТ;</w:t>
      </w:r>
    </w:p>
    <w:p w14:paraId="2B5A11CA" w14:textId="77777777" w:rsidR="0034283F" w:rsidRPr="008D6632" w:rsidRDefault="0034283F" w:rsidP="0034283F">
      <w:pPr>
        <w:pStyle w:val="ConsPlusNormal"/>
        <w:widowControl/>
        <w:tabs>
          <w:tab w:val="left" w:pos="0"/>
        </w:tabs>
        <w:rPr>
          <w:rFonts w:ascii="Times New Roman" w:hAnsi="Times New Roman" w:cs="Times New Roman"/>
          <w:sz w:val="24"/>
          <w:szCs w:val="24"/>
        </w:rPr>
      </w:pPr>
      <w:proofErr w:type="gramStart"/>
      <w:r w:rsidRPr="008D6632">
        <w:rPr>
          <w:rFonts w:ascii="Times New Roman" w:hAnsi="Times New Roman" w:cs="Times New Roman"/>
          <w:sz w:val="24"/>
          <w:szCs w:val="24"/>
        </w:rPr>
        <w:t>Кует  -</w:t>
      </w:r>
      <w:proofErr w:type="gramEnd"/>
      <w:r w:rsidRPr="008D6632">
        <w:rPr>
          <w:rFonts w:ascii="Times New Roman" w:hAnsi="Times New Roman" w:cs="Times New Roman"/>
          <w:sz w:val="24"/>
          <w:szCs w:val="24"/>
        </w:rPr>
        <w:t xml:space="preserve"> количество УЕТ на медицинскую услугу;</w:t>
      </w:r>
    </w:p>
    <w:p w14:paraId="39692FD3" w14:textId="77777777" w:rsidR="0034283F" w:rsidRPr="008D6632" w:rsidRDefault="0034283F" w:rsidP="0034283F">
      <w:pPr>
        <w:pStyle w:val="ConsPlusNormal"/>
        <w:widowControl/>
        <w:tabs>
          <w:tab w:val="left" w:pos="0"/>
        </w:tabs>
        <w:rPr>
          <w:rFonts w:ascii="Times New Roman" w:hAnsi="Times New Roman" w:cs="Times New Roman"/>
          <w:sz w:val="24"/>
          <w:szCs w:val="24"/>
        </w:rPr>
      </w:pPr>
      <w:r w:rsidRPr="008D6632">
        <w:rPr>
          <w:rFonts w:ascii="Times New Roman" w:hAnsi="Times New Roman" w:cs="Times New Roman"/>
          <w:sz w:val="24"/>
          <w:szCs w:val="24"/>
        </w:rPr>
        <w:t>М – расходы на медикаменты, расходный и перевязочный материал;</w:t>
      </w:r>
    </w:p>
    <w:p w14:paraId="135C8965" w14:textId="77777777" w:rsidR="0034283F" w:rsidRPr="008D6632" w:rsidRDefault="0034283F" w:rsidP="0034283F">
      <w:pPr>
        <w:pStyle w:val="ConsPlusNormal"/>
        <w:widowControl/>
        <w:tabs>
          <w:tab w:val="left" w:pos="0"/>
        </w:tabs>
        <w:rPr>
          <w:rFonts w:ascii="Times New Roman" w:hAnsi="Times New Roman" w:cs="Times New Roman"/>
          <w:sz w:val="24"/>
          <w:szCs w:val="24"/>
        </w:rPr>
      </w:pPr>
      <w:r w:rsidRPr="008D6632">
        <w:rPr>
          <w:rFonts w:ascii="Times New Roman" w:hAnsi="Times New Roman" w:cs="Times New Roman"/>
          <w:sz w:val="24"/>
          <w:szCs w:val="24"/>
        </w:rPr>
        <w:t>Р - рентабельность.</w:t>
      </w:r>
    </w:p>
    <w:p w14:paraId="600FB611"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 xml:space="preserve">.12. Расчет расходов на оплату труда. Для определения расходов на оплату труда раздельно рассчитывается основная и дополнительная заработная плата основного и </w:t>
      </w:r>
      <w:proofErr w:type="spellStart"/>
      <w:r w:rsidRPr="008D6632">
        <w:rPr>
          <w:rFonts w:ascii="Times New Roman" w:hAnsi="Times New Roman" w:cs="Times New Roman"/>
          <w:sz w:val="24"/>
          <w:szCs w:val="24"/>
        </w:rPr>
        <w:t>общеучрежденческого</w:t>
      </w:r>
      <w:proofErr w:type="spellEnd"/>
      <w:r w:rsidRPr="008D6632">
        <w:rPr>
          <w:rFonts w:ascii="Times New Roman" w:hAnsi="Times New Roman" w:cs="Times New Roman"/>
          <w:sz w:val="24"/>
          <w:szCs w:val="24"/>
        </w:rPr>
        <w:t xml:space="preserve"> персонала.</w:t>
      </w:r>
    </w:p>
    <w:p w14:paraId="55C883DD"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 xml:space="preserve">.13. К основному персоналу учреждения относится врачебный, средний медицинский персонал, </w:t>
      </w:r>
      <w:proofErr w:type="gramStart"/>
      <w:r w:rsidRPr="008D6632">
        <w:rPr>
          <w:rFonts w:ascii="Times New Roman" w:hAnsi="Times New Roman" w:cs="Times New Roman"/>
          <w:sz w:val="24"/>
          <w:szCs w:val="24"/>
        </w:rPr>
        <w:t>прочий персонал</w:t>
      </w:r>
      <w:proofErr w:type="gramEnd"/>
      <w:r w:rsidRPr="008D6632">
        <w:rPr>
          <w:rFonts w:ascii="Times New Roman" w:hAnsi="Times New Roman" w:cs="Times New Roman"/>
          <w:sz w:val="24"/>
          <w:szCs w:val="24"/>
        </w:rPr>
        <w:t xml:space="preserve"> непосредственно оказывающий медицинские услуги.</w:t>
      </w:r>
    </w:p>
    <w:p w14:paraId="08779F63"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 xml:space="preserve">.14. К </w:t>
      </w:r>
      <w:proofErr w:type="spellStart"/>
      <w:r w:rsidRPr="008D6632">
        <w:rPr>
          <w:rFonts w:ascii="Times New Roman" w:hAnsi="Times New Roman" w:cs="Times New Roman"/>
          <w:sz w:val="24"/>
          <w:szCs w:val="24"/>
        </w:rPr>
        <w:t>общеучрежденческому</w:t>
      </w:r>
      <w:proofErr w:type="spellEnd"/>
      <w:r w:rsidRPr="008D6632">
        <w:rPr>
          <w:rFonts w:ascii="Times New Roman" w:hAnsi="Times New Roman" w:cs="Times New Roman"/>
          <w:sz w:val="24"/>
          <w:szCs w:val="24"/>
        </w:rPr>
        <w:t xml:space="preserve"> персоналу относятся сотрудники вспомогательных подразделений, заведующие отделениями, старшие медицинские сестры, младший медицинский персонал, медицинские регистраторы, административно-</w:t>
      </w:r>
      <w:proofErr w:type="spellStart"/>
      <w:r w:rsidRPr="008D6632">
        <w:rPr>
          <w:rFonts w:ascii="Times New Roman" w:hAnsi="Times New Roman" w:cs="Times New Roman"/>
          <w:sz w:val="24"/>
          <w:szCs w:val="24"/>
        </w:rPr>
        <w:t>управленченский</w:t>
      </w:r>
      <w:proofErr w:type="spellEnd"/>
      <w:r w:rsidRPr="008D6632">
        <w:rPr>
          <w:rFonts w:ascii="Times New Roman" w:hAnsi="Times New Roman" w:cs="Times New Roman"/>
          <w:sz w:val="24"/>
          <w:szCs w:val="24"/>
        </w:rPr>
        <w:t xml:space="preserve"> персонал.</w:t>
      </w:r>
    </w:p>
    <w:p w14:paraId="702A543B"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.15. Под основной заработной платой (</w:t>
      </w:r>
      <w:proofErr w:type="spellStart"/>
      <w:r w:rsidRPr="008D6632">
        <w:rPr>
          <w:rFonts w:ascii="Times New Roman" w:hAnsi="Times New Roman" w:cs="Times New Roman"/>
          <w:sz w:val="24"/>
          <w:szCs w:val="24"/>
        </w:rPr>
        <w:t>Зтосн</w:t>
      </w:r>
      <w:proofErr w:type="spellEnd"/>
      <w:r w:rsidRPr="008D6632">
        <w:rPr>
          <w:rFonts w:ascii="Times New Roman" w:hAnsi="Times New Roman" w:cs="Times New Roman"/>
          <w:sz w:val="24"/>
          <w:szCs w:val="24"/>
        </w:rPr>
        <w:t xml:space="preserve">) понимается заработная плата, предусматриваемая устанавливаемая в соответствии с действующим Положением об оплате труда работников ГАУЗ СК «ГСП №1» г. Ставрополя </w:t>
      </w:r>
      <w:r>
        <w:rPr>
          <w:rFonts w:ascii="Times New Roman" w:hAnsi="Times New Roman" w:cs="Times New Roman"/>
          <w:sz w:val="24"/>
          <w:szCs w:val="24"/>
        </w:rPr>
        <w:t>и</w:t>
      </w:r>
      <w:r w:rsidRPr="008D6632">
        <w:rPr>
          <w:rFonts w:ascii="Times New Roman" w:hAnsi="Times New Roman" w:cs="Times New Roman"/>
          <w:sz w:val="24"/>
          <w:szCs w:val="24"/>
        </w:rPr>
        <w:t xml:space="preserve"> фонд заработной платы рассчитанный по доведенным показателям заработной платы целевых категорий работников в рамках реализации указа Президента Российской Федерации от 07.05.2012 г. №597 «О мероприятиях по реализации государственной социальной политики».</w:t>
      </w:r>
    </w:p>
    <w:p w14:paraId="22EE4F46" w14:textId="77777777" w:rsidR="0034283F" w:rsidRPr="008D6632" w:rsidRDefault="0034283F" w:rsidP="0034283F">
      <w:pPr>
        <w:pStyle w:val="ConsPlusNormal"/>
        <w:widowControl/>
        <w:rPr>
          <w:rFonts w:ascii="Times New Roman" w:hAnsi="Times New Roman" w:cs="Times New Roman"/>
          <w:sz w:val="24"/>
          <w:szCs w:val="24"/>
        </w:rPr>
      </w:pPr>
      <w:r w:rsidRPr="008D6632">
        <w:rPr>
          <w:rFonts w:ascii="Times New Roman" w:hAnsi="Times New Roman" w:cs="Times New Roman"/>
          <w:sz w:val="24"/>
          <w:szCs w:val="24"/>
        </w:rPr>
        <w:t>Месячный фонд оплаты труда основного персонала (</w:t>
      </w:r>
      <w:proofErr w:type="spellStart"/>
      <w:r w:rsidRPr="008D6632">
        <w:rPr>
          <w:rFonts w:ascii="Times New Roman" w:hAnsi="Times New Roman" w:cs="Times New Roman"/>
          <w:sz w:val="24"/>
          <w:szCs w:val="24"/>
        </w:rPr>
        <w:t>Зтосн</w:t>
      </w:r>
      <w:proofErr w:type="spellEnd"/>
      <w:r w:rsidRPr="008D6632">
        <w:rPr>
          <w:rFonts w:ascii="Times New Roman" w:hAnsi="Times New Roman" w:cs="Times New Roman"/>
          <w:sz w:val="24"/>
          <w:szCs w:val="24"/>
        </w:rPr>
        <w:t>(</w:t>
      </w:r>
      <w:proofErr w:type="spellStart"/>
      <w:r w:rsidRPr="008D6632">
        <w:rPr>
          <w:rFonts w:ascii="Times New Roman" w:hAnsi="Times New Roman" w:cs="Times New Roman"/>
          <w:sz w:val="24"/>
          <w:szCs w:val="24"/>
        </w:rPr>
        <w:t>мес</w:t>
      </w:r>
      <w:proofErr w:type="spellEnd"/>
      <w:r w:rsidRPr="008D6632">
        <w:rPr>
          <w:rFonts w:ascii="Times New Roman" w:hAnsi="Times New Roman" w:cs="Times New Roman"/>
          <w:sz w:val="24"/>
          <w:szCs w:val="24"/>
        </w:rPr>
        <w:t>)) рассчитывается по формуле:</w:t>
      </w:r>
    </w:p>
    <w:p w14:paraId="2B640360" w14:textId="77777777" w:rsidR="0034283F" w:rsidRPr="008D6632" w:rsidRDefault="0034283F" w:rsidP="0034283F">
      <w:pPr>
        <w:pStyle w:val="ConsPlusNormal"/>
        <w:widowControl/>
        <w:ind w:left="720" w:firstLine="0"/>
        <w:rPr>
          <w:rFonts w:ascii="Times New Roman" w:hAnsi="Times New Roman" w:cs="Times New Roman"/>
          <w:sz w:val="24"/>
          <w:szCs w:val="24"/>
        </w:rPr>
      </w:pPr>
      <w:proofErr w:type="spellStart"/>
      <w:r w:rsidRPr="008D6632">
        <w:rPr>
          <w:rFonts w:ascii="Times New Roman" w:hAnsi="Times New Roman" w:cs="Times New Roman"/>
          <w:sz w:val="24"/>
          <w:szCs w:val="24"/>
        </w:rPr>
        <w:t>Зтосн</w:t>
      </w:r>
      <w:proofErr w:type="spellEnd"/>
      <w:r w:rsidRPr="008D6632">
        <w:rPr>
          <w:rFonts w:ascii="Times New Roman" w:hAnsi="Times New Roman" w:cs="Times New Roman"/>
          <w:sz w:val="24"/>
          <w:szCs w:val="24"/>
        </w:rPr>
        <w:t>(</w:t>
      </w:r>
      <w:proofErr w:type="spellStart"/>
      <w:r w:rsidRPr="008D6632">
        <w:rPr>
          <w:rFonts w:ascii="Times New Roman" w:hAnsi="Times New Roman" w:cs="Times New Roman"/>
          <w:sz w:val="24"/>
          <w:szCs w:val="24"/>
        </w:rPr>
        <w:t>мес</w:t>
      </w:r>
      <w:proofErr w:type="spellEnd"/>
      <w:r w:rsidRPr="008D6632">
        <w:rPr>
          <w:rFonts w:ascii="Times New Roman" w:hAnsi="Times New Roman" w:cs="Times New Roman"/>
          <w:sz w:val="24"/>
          <w:szCs w:val="24"/>
        </w:rPr>
        <w:t xml:space="preserve">) = </w:t>
      </w:r>
      <w:proofErr w:type="spellStart"/>
      <w:r w:rsidRPr="008D6632">
        <w:rPr>
          <w:rFonts w:ascii="Times New Roman" w:hAnsi="Times New Roman" w:cs="Times New Roman"/>
          <w:sz w:val="24"/>
          <w:szCs w:val="24"/>
        </w:rPr>
        <w:t>Зтвр</w:t>
      </w:r>
      <w:proofErr w:type="spellEnd"/>
      <w:r w:rsidRPr="008D6632">
        <w:rPr>
          <w:rFonts w:ascii="Times New Roman" w:hAnsi="Times New Roman" w:cs="Times New Roman"/>
          <w:sz w:val="24"/>
          <w:szCs w:val="24"/>
        </w:rPr>
        <w:t xml:space="preserve"> + </w:t>
      </w:r>
      <w:proofErr w:type="spellStart"/>
      <w:r w:rsidRPr="008D6632">
        <w:rPr>
          <w:rFonts w:ascii="Times New Roman" w:hAnsi="Times New Roman" w:cs="Times New Roman"/>
          <w:sz w:val="24"/>
          <w:szCs w:val="24"/>
        </w:rPr>
        <w:t>Зтср</w:t>
      </w:r>
      <w:proofErr w:type="spellEnd"/>
      <w:r w:rsidRPr="008D6632">
        <w:rPr>
          <w:rFonts w:ascii="Times New Roman" w:hAnsi="Times New Roman" w:cs="Times New Roman"/>
          <w:sz w:val="24"/>
          <w:szCs w:val="24"/>
        </w:rPr>
        <w:t xml:space="preserve"> + </w:t>
      </w:r>
      <w:proofErr w:type="spellStart"/>
      <w:r w:rsidRPr="008D6632">
        <w:rPr>
          <w:rFonts w:ascii="Times New Roman" w:hAnsi="Times New Roman" w:cs="Times New Roman"/>
          <w:sz w:val="24"/>
          <w:szCs w:val="24"/>
        </w:rPr>
        <w:t>Зтмл</w:t>
      </w:r>
      <w:proofErr w:type="spellEnd"/>
      <w:r w:rsidRPr="008D6632">
        <w:rPr>
          <w:rFonts w:ascii="Times New Roman" w:hAnsi="Times New Roman" w:cs="Times New Roman"/>
          <w:sz w:val="24"/>
          <w:szCs w:val="24"/>
        </w:rPr>
        <w:t xml:space="preserve"> + </w:t>
      </w:r>
      <w:proofErr w:type="spellStart"/>
      <w:r w:rsidRPr="008D6632">
        <w:rPr>
          <w:rFonts w:ascii="Times New Roman" w:hAnsi="Times New Roman" w:cs="Times New Roman"/>
          <w:sz w:val="24"/>
          <w:szCs w:val="24"/>
        </w:rPr>
        <w:t>Зтпр</w:t>
      </w:r>
      <w:proofErr w:type="spellEnd"/>
      <w:r w:rsidRPr="008D6632">
        <w:rPr>
          <w:rFonts w:ascii="Times New Roman" w:hAnsi="Times New Roman" w:cs="Times New Roman"/>
          <w:sz w:val="24"/>
          <w:szCs w:val="24"/>
        </w:rPr>
        <w:t>,</w:t>
      </w:r>
    </w:p>
    <w:p w14:paraId="36E256A3" w14:textId="77777777" w:rsidR="0034283F" w:rsidRPr="008D6632" w:rsidRDefault="0034283F" w:rsidP="0034283F">
      <w:pPr>
        <w:pStyle w:val="ConsPlusNormal"/>
        <w:widowControl/>
        <w:ind w:left="720" w:firstLine="0"/>
        <w:rPr>
          <w:rFonts w:ascii="Times New Roman" w:hAnsi="Times New Roman" w:cs="Times New Roman"/>
          <w:sz w:val="24"/>
          <w:szCs w:val="24"/>
        </w:rPr>
      </w:pPr>
      <w:r w:rsidRPr="008D6632">
        <w:rPr>
          <w:rFonts w:ascii="Times New Roman" w:hAnsi="Times New Roman" w:cs="Times New Roman"/>
          <w:sz w:val="24"/>
          <w:szCs w:val="24"/>
        </w:rPr>
        <w:t xml:space="preserve">где </w:t>
      </w:r>
      <w:proofErr w:type="spellStart"/>
      <w:r w:rsidRPr="008D6632">
        <w:rPr>
          <w:rFonts w:ascii="Times New Roman" w:hAnsi="Times New Roman" w:cs="Times New Roman"/>
          <w:sz w:val="24"/>
          <w:szCs w:val="24"/>
        </w:rPr>
        <w:t>Зтвр</w:t>
      </w:r>
      <w:proofErr w:type="spellEnd"/>
      <w:r w:rsidRPr="008D6632">
        <w:rPr>
          <w:rFonts w:ascii="Times New Roman" w:hAnsi="Times New Roman" w:cs="Times New Roman"/>
          <w:sz w:val="24"/>
          <w:szCs w:val="24"/>
        </w:rPr>
        <w:t xml:space="preserve"> - расходы на оплату труда врачебного персонала;</w:t>
      </w:r>
    </w:p>
    <w:p w14:paraId="2422801C" w14:textId="77777777" w:rsidR="0034283F" w:rsidRPr="008D6632" w:rsidRDefault="0034283F" w:rsidP="0034283F">
      <w:pPr>
        <w:pStyle w:val="ConsPlusNormal"/>
        <w:widowControl/>
        <w:ind w:left="720" w:firstLine="0"/>
        <w:rPr>
          <w:rFonts w:ascii="Times New Roman" w:hAnsi="Times New Roman" w:cs="Times New Roman"/>
          <w:sz w:val="24"/>
          <w:szCs w:val="24"/>
        </w:rPr>
      </w:pPr>
      <w:proofErr w:type="spellStart"/>
      <w:r w:rsidRPr="008D6632">
        <w:rPr>
          <w:rFonts w:ascii="Times New Roman" w:hAnsi="Times New Roman" w:cs="Times New Roman"/>
          <w:sz w:val="24"/>
          <w:szCs w:val="24"/>
        </w:rPr>
        <w:t>Зтср</w:t>
      </w:r>
      <w:proofErr w:type="spellEnd"/>
      <w:r w:rsidRPr="008D6632">
        <w:rPr>
          <w:rFonts w:ascii="Times New Roman" w:hAnsi="Times New Roman" w:cs="Times New Roman"/>
          <w:sz w:val="24"/>
          <w:szCs w:val="24"/>
        </w:rPr>
        <w:t xml:space="preserve"> - расходы на оплату труда среднего медицинского персонала;</w:t>
      </w:r>
    </w:p>
    <w:p w14:paraId="5A99844B" w14:textId="77777777" w:rsidR="0034283F" w:rsidRPr="008D6632" w:rsidRDefault="0034283F" w:rsidP="0034283F">
      <w:pPr>
        <w:pStyle w:val="ConsPlusNormal"/>
        <w:widowControl/>
        <w:ind w:left="720" w:firstLine="0"/>
        <w:rPr>
          <w:rFonts w:ascii="Times New Roman" w:hAnsi="Times New Roman" w:cs="Times New Roman"/>
          <w:sz w:val="24"/>
          <w:szCs w:val="24"/>
        </w:rPr>
      </w:pPr>
      <w:proofErr w:type="spellStart"/>
      <w:r w:rsidRPr="008D6632">
        <w:rPr>
          <w:rFonts w:ascii="Times New Roman" w:hAnsi="Times New Roman" w:cs="Times New Roman"/>
          <w:sz w:val="24"/>
          <w:szCs w:val="24"/>
        </w:rPr>
        <w:t>Зтпр</w:t>
      </w:r>
      <w:proofErr w:type="spellEnd"/>
      <w:r w:rsidRPr="008D6632">
        <w:rPr>
          <w:rFonts w:ascii="Times New Roman" w:hAnsi="Times New Roman" w:cs="Times New Roman"/>
          <w:sz w:val="24"/>
          <w:szCs w:val="24"/>
        </w:rPr>
        <w:t xml:space="preserve"> - расходы на оплату труда прочего персонала.</w:t>
      </w:r>
    </w:p>
    <w:p w14:paraId="4E750E15" w14:textId="77777777" w:rsidR="0034283F" w:rsidRPr="008D6632" w:rsidRDefault="0034283F" w:rsidP="0034283F">
      <w:pPr>
        <w:pStyle w:val="ConsPlusNormal"/>
        <w:widowControl/>
        <w:ind w:left="720" w:firstLine="0"/>
        <w:rPr>
          <w:rFonts w:ascii="Times New Roman" w:hAnsi="Times New Roman" w:cs="Times New Roman"/>
          <w:sz w:val="24"/>
          <w:szCs w:val="24"/>
        </w:rPr>
      </w:pPr>
      <w:r w:rsidRPr="008D6632">
        <w:rPr>
          <w:rFonts w:ascii="Times New Roman" w:hAnsi="Times New Roman" w:cs="Times New Roman"/>
          <w:sz w:val="24"/>
          <w:szCs w:val="24"/>
        </w:rPr>
        <w:t>Годовой фонд оплаты труда (</w:t>
      </w:r>
      <w:proofErr w:type="spellStart"/>
      <w:r w:rsidRPr="008D6632">
        <w:rPr>
          <w:rFonts w:ascii="Times New Roman" w:hAnsi="Times New Roman" w:cs="Times New Roman"/>
          <w:sz w:val="24"/>
          <w:szCs w:val="24"/>
        </w:rPr>
        <w:t>Зтосн</w:t>
      </w:r>
      <w:proofErr w:type="spellEnd"/>
      <w:r w:rsidRPr="008D6632">
        <w:rPr>
          <w:rFonts w:ascii="Times New Roman" w:hAnsi="Times New Roman" w:cs="Times New Roman"/>
          <w:sz w:val="24"/>
          <w:szCs w:val="24"/>
        </w:rPr>
        <w:t>) рассчитывается по формуле:</w:t>
      </w:r>
    </w:p>
    <w:p w14:paraId="7BAA177D" w14:textId="77777777" w:rsidR="0034283F" w:rsidRPr="008D6632" w:rsidRDefault="0034283F" w:rsidP="0034283F">
      <w:pPr>
        <w:pStyle w:val="ConsPlusNormal"/>
        <w:widowControl/>
        <w:ind w:left="720" w:firstLine="0"/>
        <w:rPr>
          <w:rFonts w:ascii="Times New Roman" w:hAnsi="Times New Roman" w:cs="Times New Roman"/>
          <w:sz w:val="24"/>
          <w:szCs w:val="24"/>
        </w:rPr>
      </w:pPr>
      <w:proofErr w:type="spellStart"/>
      <w:r w:rsidRPr="008D6632">
        <w:rPr>
          <w:rFonts w:ascii="Times New Roman" w:hAnsi="Times New Roman" w:cs="Times New Roman"/>
          <w:sz w:val="24"/>
          <w:szCs w:val="24"/>
        </w:rPr>
        <w:t>Зтосн</w:t>
      </w:r>
      <w:proofErr w:type="spellEnd"/>
      <w:r w:rsidRPr="008D6632">
        <w:rPr>
          <w:rFonts w:ascii="Times New Roman" w:hAnsi="Times New Roman" w:cs="Times New Roman"/>
          <w:sz w:val="24"/>
          <w:szCs w:val="24"/>
        </w:rPr>
        <w:t xml:space="preserve"> = </w:t>
      </w:r>
      <w:proofErr w:type="spellStart"/>
      <w:r w:rsidRPr="008D6632">
        <w:rPr>
          <w:rFonts w:ascii="Times New Roman" w:hAnsi="Times New Roman" w:cs="Times New Roman"/>
          <w:sz w:val="24"/>
          <w:szCs w:val="24"/>
        </w:rPr>
        <w:t>Зтосн</w:t>
      </w:r>
      <w:proofErr w:type="spellEnd"/>
      <w:r w:rsidRPr="008D6632">
        <w:rPr>
          <w:rFonts w:ascii="Times New Roman" w:hAnsi="Times New Roman" w:cs="Times New Roman"/>
          <w:sz w:val="24"/>
          <w:szCs w:val="24"/>
        </w:rPr>
        <w:t>(</w:t>
      </w:r>
      <w:proofErr w:type="spellStart"/>
      <w:r w:rsidRPr="008D6632">
        <w:rPr>
          <w:rFonts w:ascii="Times New Roman" w:hAnsi="Times New Roman" w:cs="Times New Roman"/>
          <w:sz w:val="24"/>
          <w:szCs w:val="24"/>
        </w:rPr>
        <w:t>мес</w:t>
      </w:r>
      <w:proofErr w:type="spellEnd"/>
      <w:r w:rsidRPr="008D6632">
        <w:rPr>
          <w:rFonts w:ascii="Times New Roman" w:hAnsi="Times New Roman" w:cs="Times New Roman"/>
          <w:sz w:val="24"/>
          <w:szCs w:val="24"/>
        </w:rPr>
        <w:t>) х 12,</w:t>
      </w:r>
    </w:p>
    <w:p w14:paraId="47540AC6" w14:textId="77777777" w:rsidR="0034283F" w:rsidRPr="008D6632" w:rsidRDefault="0034283F" w:rsidP="0034283F">
      <w:pPr>
        <w:pStyle w:val="ConsPlusNormal"/>
        <w:widowControl/>
        <w:ind w:left="720" w:firstLine="0"/>
        <w:rPr>
          <w:rFonts w:ascii="Times New Roman" w:hAnsi="Times New Roman" w:cs="Times New Roman"/>
          <w:sz w:val="24"/>
          <w:szCs w:val="24"/>
        </w:rPr>
      </w:pPr>
      <w:r w:rsidRPr="008D6632">
        <w:rPr>
          <w:rFonts w:ascii="Times New Roman" w:hAnsi="Times New Roman" w:cs="Times New Roman"/>
          <w:sz w:val="24"/>
          <w:szCs w:val="24"/>
        </w:rPr>
        <w:t>где 12 - количество месяцев в году.</w:t>
      </w:r>
    </w:p>
    <w:p w14:paraId="7E2E2B36" w14:textId="77777777" w:rsidR="0034283F" w:rsidRPr="008D6632" w:rsidRDefault="0034283F" w:rsidP="0034283F">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.16. Общий годовой фонд заработной платы (</w:t>
      </w:r>
      <w:proofErr w:type="spellStart"/>
      <w:r w:rsidRPr="008D6632">
        <w:rPr>
          <w:rFonts w:ascii="Times New Roman" w:hAnsi="Times New Roman" w:cs="Times New Roman"/>
          <w:sz w:val="24"/>
          <w:szCs w:val="24"/>
        </w:rPr>
        <w:t>Зтобщ</w:t>
      </w:r>
      <w:proofErr w:type="spellEnd"/>
      <w:r w:rsidRPr="008D6632">
        <w:rPr>
          <w:rFonts w:ascii="Times New Roman" w:hAnsi="Times New Roman" w:cs="Times New Roman"/>
          <w:sz w:val="24"/>
          <w:szCs w:val="24"/>
        </w:rPr>
        <w:t>) представляет собой сумму расходов на основную и дополнительную зарплату:</w:t>
      </w:r>
    </w:p>
    <w:p w14:paraId="4C3CBC4A" w14:textId="77777777" w:rsidR="0034283F" w:rsidRPr="008D6632" w:rsidRDefault="0034283F" w:rsidP="0034283F">
      <w:pPr>
        <w:pStyle w:val="ConsPlusNormal"/>
        <w:widowControl/>
        <w:ind w:left="720" w:firstLine="0"/>
        <w:rPr>
          <w:rFonts w:ascii="Times New Roman" w:hAnsi="Times New Roman" w:cs="Times New Roman"/>
          <w:sz w:val="24"/>
          <w:szCs w:val="24"/>
        </w:rPr>
      </w:pPr>
      <w:proofErr w:type="spellStart"/>
      <w:r w:rsidRPr="008D6632">
        <w:rPr>
          <w:rFonts w:ascii="Times New Roman" w:hAnsi="Times New Roman" w:cs="Times New Roman"/>
          <w:sz w:val="24"/>
          <w:szCs w:val="24"/>
        </w:rPr>
        <w:t>Зтобщ</w:t>
      </w:r>
      <w:proofErr w:type="spellEnd"/>
      <w:r w:rsidRPr="008D6632">
        <w:rPr>
          <w:rFonts w:ascii="Times New Roman" w:hAnsi="Times New Roman" w:cs="Times New Roman"/>
          <w:sz w:val="24"/>
          <w:szCs w:val="24"/>
        </w:rPr>
        <w:t xml:space="preserve"> = </w:t>
      </w:r>
      <w:proofErr w:type="spellStart"/>
      <w:r w:rsidRPr="008D6632">
        <w:rPr>
          <w:rFonts w:ascii="Times New Roman" w:hAnsi="Times New Roman" w:cs="Times New Roman"/>
          <w:sz w:val="24"/>
          <w:szCs w:val="24"/>
        </w:rPr>
        <w:t>Зтосн</w:t>
      </w:r>
      <w:proofErr w:type="spellEnd"/>
      <w:r w:rsidRPr="008D6632">
        <w:rPr>
          <w:rFonts w:ascii="Times New Roman" w:hAnsi="Times New Roman" w:cs="Times New Roman"/>
          <w:sz w:val="24"/>
          <w:szCs w:val="24"/>
        </w:rPr>
        <w:t xml:space="preserve"> + </w:t>
      </w:r>
      <w:proofErr w:type="spellStart"/>
      <w:r w:rsidRPr="008D6632">
        <w:rPr>
          <w:rFonts w:ascii="Times New Roman" w:hAnsi="Times New Roman" w:cs="Times New Roman"/>
          <w:sz w:val="24"/>
          <w:szCs w:val="24"/>
        </w:rPr>
        <w:t>Зтдоп</w:t>
      </w:r>
      <w:proofErr w:type="spellEnd"/>
    </w:p>
    <w:p w14:paraId="51103E85"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.17. Начисления на фонд оплаты труда (</w:t>
      </w:r>
      <w:proofErr w:type="spellStart"/>
      <w:r w:rsidRPr="008D6632">
        <w:rPr>
          <w:rFonts w:ascii="Times New Roman" w:hAnsi="Times New Roman" w:cs="Times New Roman"/>
          <w:sz w:val="24"/>
          <w:szCs w:val="24"/>
        </w:rPr>
        <w:t>Нз</w:t>
      </w:r>
      <w:proofErr w:type="spellEnd"/>
      <w:r w:rsidRPr="008D6632">
        <w:rPr>
          <w:rFonts w:ascii="Times New Roman" w:hAnsi="Times New Roman" w:cs="Times New Roman"/>
          <w:sz w:val="24"/>
          <w:szCs w:val="24"/>
        </w:rPr>
        <w:t>) определяются в соответствии с законодательством Российской Федерации:</w:t>
      </w:r>
    </w:p>
    <w:p w14:paraId="773B53C6" w14:textId="77777777" w:rsidR="0034283F" w:rsidRPr="008D6632" w:rsidRDefault="0034283F" w:rsidP="0034283F">
      <w:pPr>
        <w:pStyle w:val="ConsPlusNonformat"/>
        <w:widowControl/>
        <w:ind w:left="720"/>
        <w:jc w:val="both"/>
        <w:rPr>
          <w:rFonts w:ascii="Times New Roman" w:hAnsi="Times New Roman" w:cs="Times New Roman"/>
          <w:sz w:val="24"/>
          <w:szCs w:val="24"/>
        </w:rPr>
      </w:pPr>
      <w:r w:rsidRPr="008D6632">
        <w:rPr>
          <w:rFonts w:ascii="Times New Roman" w:hAnsi="Times New Roman" w:cs="Times New Roman"/>
          <w:sz w:val="24"/>
          <w:szCs w:val="24"/>
        </w:rPr>
        <w:t xml:space="preserve">                        30,2%</w:t>
      </w:r>
    </w:p>
    <w:p w14:paraId="3A09BC81" w14:textId="77777777" w:rsidR="0034283F" w:rsidRPr="008D6632" w:rsidRDefault="0034283F" w:rsidP="0034283F">
      <w:pPr>
        <w:pStyle w:val="ConsPlusNonformat"/>
        <w:widowControl/>
        <w:ind w:left="360"/>
        <w:jc w:val="both"/>
        <w:rPr>
          <w:rFonts w:ascii="Times New Roman" w:hAnsi="Times New Roman" w:cs="Times New Roman"/>
          <w:sz w:val="24"/>
          <w:szCs w:val="24"/>
        </w:rPr>
      </w:pPr>
      <w:r w:rsidRPr="008D6632">
        <w:rPr>
          <w:rFonts w:ascii="Times New Roman" w:hAnsi="Times New Roman" w:cs="Times New Roman"/>
          <w:sz w:val="24"/>
          <w:szCs w:val="24"/>
        </w:rPr>
        <w:t xml:space="preserve">        </w:t>
      </w:r>
      <w:proofErr w:type="spellStart"/>
      <w:r w:rsidRPr="008D6632">
        <w:rPr>
          <w:rFonts w:ascii="Times New Roman" w:hAnsi="Times New Roman" w:cs="Times New Roman"/>
          <w:sz w:val="24"/>
          <w:szCs w:val="24"/>
        </w:rPr>
        <w:t>Нз</w:t>
      </w:r>
      <w:proofErr w:type="spellEnd"/>
      <w:r w:rsidRPr="008D6632">
        <w:rPr>
          <w:rFonts w:ascii="Times New Roman" w:hAnsi="Times New Roman" w:cs="Times New Roman"/>
          <w:sz w:val="24"/>
          <w:szCs w:val="24"/>
        </w:rPr>
        <w:t xml:space="preserve"> = </w:t>
      </w:r>
      <w:proofErr w:type="spellStart"/>
      <w:r w:rsidRPr="008D6632">
        <w:rPr>
          <w:rFonts w:ascii="Times New Roman" w:hAnsi="Times New Roman" w:cs="Times New Roman"/>
          <w:sz w:val="24"/>
          <w:szCs w:val="24"/>
        </w:rPr>
        <w:t>Зобщ</w:t>
      </w:r>
      <w:proofErr w:type="spellEnd"/>
      <w:r w:rsidRPr="008D6632">
        <w:rPr>
          <w:rFonts w:ascii="Times New Roman" w:hAnsi="Times New Roman" w:cs="Times New Roman"/>
          <w:sz w:val="24"/>
          <w:szCs w:val="24"/>
        </w:rPr>
        <w:t xml:space="preserve"> х --------,</w:t>
      </w:r>
    </w:p>
    <w:p w14:paraId="22917828" w14:textId="77777777" w:rsidR="0034283F" w:rsidRPr="008D6632" w:rsidRDefault="0034283F" w:rsidP="0034283F">
      <w:pPr>
        <w:pStyle w:val="ConsPlusNonformat"/>
        <w:widowControl/>
        <w:ind w:left="720"/>
        <w:jc w:val="both"/>
        <w:rPr>
          <w:rFonts w:ascii="Times New Roman" w:hAnsi="Times New Roman" w:cs="Times New Roman"/>
          <w:sz w:val="24"/>
          <w:szCs w:val="24"/>
        </w:rPr>
      </w:pPr>
      <w:r w:rsidRPr="008D6632">
        <w:rPr>
          <w:rFonts w:ascii="Times New Roman" w:hAnsi="Times New Roman" w:cs="Times New Roman"/>
          <w:sz w:val="24"/>
          <w:szCs w:val="24"/>
        </w:rPr>
        <w:t xml:space="preserve">                        100%</w:t>
      </w:r>
    </w:p>
    <w:p w14:paraId="41BB6176" w14:textId="77777777" w:rsidR="0034283F" w:rsidRPr="008D6632" w:rsidRDefault="0034283F" w:rsidP="0034283F">
      <w:pPr>
        <w:pStyle w:val="ConsPlusNormal"/>
        <w:widowControl/>
        <w:ind w:left="720" w:firstLine="0"/>
        <w:rPr>
          <w:rFonts w:ascii="Times New Roman" w:hAnsi="Times New Roman" w:cs="Times New Roman"/>
          <w:sz w:val="24"/>
          <w:szCs w:val="24"/>
        </w:rPr>
      </w:pPr>
      <w:r w:rsidRPr="008D6632">
        <w:rPr>
          <w:rFonts w:ascii="Times New Roman" w:hAnsi="Times New Roman" w:cs="Times New Roman"/>
          <w:sz w:val="24"/>
          <w:szCs w:val="24"/>
        </w:rPr>
        <w:t>где 30,2% - процент начисления на фонд оплаты труда в соответствии с законодательством Российской Федерации.</w:t>
      </w:r>
    </w:p>
    <w:p w14:paraId="4C96B7EB"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.18. Расчет затрат на мелкий  стоматологический инструментарий (М) в соответствии с приказом МЗ СССР от 12.06.84 N 670 "О мерах по дальнейшему улучшению стоматологической помощи населению» и приказа ГАУЗ СК «ГСП №1» г. Ставрополя «О</w:t>
      </w:r>
      <w:r w:rsidRPr="008D6632">
        <w:rPr>
          <w:rFonts w:ascii="Times New Roman" w:hAnsi="Times New Roman" w:cs="Times New Roman"/>
          <w:bCs/>
          <w:sz w:val="24"/>
          <w:szCs w:val="24"/>
        </w:rPr>
        <w:t xml:space="preserve">риентировочные </w:t>
      </w:r>
      <w:r w:rsidRPr="008D6632">
        <w:rPr>
          <w:rFonts w:ascii="Times New Roman" w:hAnsi="Times New Roman" w:cs="Times New Roman"/>
          <w:sz w:val="24"/>
          <w:szCs w:val="24"/>
        </w:rPr>
        <w:t>нормы расхода стоматологического материала, медикаментов и инструментария и прочих материалов»,  осуществляется в разрезе следующих видов медицинской помощи:</w:t>
      </w:r>
    </w:p>
    <w:p w14:paraId="4D1A9A39" w14:textId="77777777" w:rsidR="0034283F" w:rsidRPr="008D6632" w:rsidRDefault="0034283F" w:rsidP="0034283F">
      <w:pPr>
        <w:pStyle w:val="ConsPlusNormal"/>
        <w:widowControl/>
        <w:ind w:left="720" w:firstLine="0"/>
        <w:rPr>
          <w:rFonts w:ascii="Times New Roman" w:hAnsi="Times New Roman" w:cs="Times New Roman"/>
          <w:sz w:val="24"/>
          <w:szCs w:val="24"/>
        </w:rPr>
      </w:pPr>
      <w:r w:rsidRPr="008D6632">
        <w:rPr>
          <w:rFonts w:ascii="Times New Roman" w:hAnsi="Times New Roman" w:cs="Times New Roman"/>
          <w:sz w:val="24"/>
          <w:szCs w:val="24"/>
        </w:rPr>
        <w:t>- по отделению терапии;</w:t>
      </w:r>
    </w:p>
    <w:p w14:paraId="109B4D1C" w14:textId="77777777" w:rsidR="0034283F" w:rsidRPr="008D6632" w:rsidRDefault="0034283F" w:rsidP="0034283F">
      <w:pPr>
        <w:pStyle w:val="ConsPlusNormal"/>
        <w:widowControl/>
        <w:ind w:left="720" w:firstLine="0"/>
        <w:rPr>
          <w:rFonts w:ascii="Times New Roman" w:hAnsi="Times New Roman" w:cs="Times New Roman"/>
          <w:sz w:val="24"/>
          <w:szCs w:val="24"/>
        </w:rPr>
      </w:pPr>
      <w:r w:rsidRPr="008D6632">
        <w:rPr>
          <w:rFonts w:ascii="Times New Roman" w:hAnsi="Times New Roman" w:cs="Times New Roman"/>
          <w:sz w:val="24"/>
          <w:szCs w:val="24"/>
        </w:rPr>
        <w:t>- по отделению ортопедии;</w:t>
      </w:r>
    </w:p>
    <w:p w14:paraId="30E9DAD4" w14:textId="77777777" w:rsidR="0034283F" w:rsidRPr="008D6632" w:rsidRDefault="0034283F" w:rsidP="0034283F">
      <w:pPr>
        <w:pStyle w:val="ConsPlusNormal"/>
        <w:widowControl/>
        <w:ind w:left="720" w:firstLine="0"/>
        <w:rPr>
          <w:rFonts w:ascii="Times New Roman" w:hAnsi="Times New Roman" w:cs="Times New Roman"/>
          <w:sz w:val="24"/>
          <w:szCs w:val="24"/>
        </w:rPr>
      </w:pPr>
      <w:r w:rsidRPr="008D6632">
        <w:rPr>
          <w:rFonts w:ascii="Times New Roman" w:hAnsi="Times New Roman" w:cs="Times New Roman"/>
          <w:sz w:val="24"/>
          <w:szCs w:val="24"/>
        </w:rPr>
        <w:lastRenderedPageBreak/>
        <w:t>- по зуботехнической лаборатории.</w:t>
      </w:r>
    </w:p>
    <w:p w14:paraId="167CBE93"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.19. Расчет расходов на мягкий инвентарь (И) производится с учетом мощности учреждения, по нормативам оснащения мягким инвентарем в соответствии с приказом МЗ СССР от 15.09.88 N 710 "Об утверждении табелей оснащения мягким инвентарем больниц, диспансеров, родильных домов, медико-санитарных частей, поликлиник, амбулаторий" и приказом МЗ СССР от 29.01.82 N 65 "О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w:t>
      </w:r>
    </w:p>
    <w:p w14:paraId="4AA7D2C9" w14:textId="77777777" w:rsidR="0034283F" w:rsidRPr="008D6632" w:rsidRDefault="0034283F" w:rsidP="0034283F">
      <w:pPr>
        <w:pStyle w:val="ConsPlusNormal"/>
        <w:widowControl/>
        <w:rPr>
          <w:rFonts w:ascii="Times New Roman" w:hAnsi="Times New Roman" w:cs="Times New Roman"/>
          <w:sz w:val="24"/>
          <w:szCs w:val="24"/>
        </w:rPr>
      </w:pPr>
      <w:r w:rsidRPr="008D6632">
        <w:rPr>
          <w:rFonts w:ascii="Times New Roman" w:hAnsi="Times New Roman" w:cs="Times New Roman"/>
          <w:sz w:val="24"/>
          <w:szCs w:val="24"/>
        </w:rPr>
        <w:t>Расчет суммы на мягкий инвентарь (И) по каждому отделению, входящему в структуру ГАУЗ СК «ГСП №1» г. Ставрополя, осуществляется по формуле:</w:t>
      </w:r>
    </w:p>
    <w:p w14:paraId="234E4A81" w14:textId="77777777" w:rsidR="0034283F" w:rsidRPr="008D6632" w:rsidRDefault="0034283F" w:rsidP="0034283F">
      <w:pPr>
        <w:pStyle w:val="ConsPlusNormal"/>
        <w:widowControl/>
        <w:ind w:left="720" w:firstLine="0"/>
        <w:rPr>
          <w:rFonts w:ascii="Times New Roman" w:hAnsi="Times New Roman" w:cs="Times New Roman"/>
          <w:b/>
          <w:sz w:val="24"/>
          <w:szCs w:val="24"/>
        </w:rPr>
      </w:pPr>
      <w:r w:rsidRPr="008D6632">
        <w:rPr>
          <w:rFonts w:ascii="Times New Roman" w:hAnsi="Times New Roman" w:cs="Times New Roman"/>
          <w:b/>
          <w:noProof/>
          <w:color w:val="26282F"/>
          <w:sz w:val="24"/>
          <w:szCs w:val="24"/>
          <w:lang w:eastAsia="ru-RU"/>
        </w:rPr>
        <w:drawing>
          <wp:inline distT="0" distB="0" distL="0" distR="0" wp14:anchorId="14233BF7" wp14:editId="26C0223D">
            <wp:extent cx="16954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sidRPr="008D6632">
        <w:rPr>
          <w:rFonts w:ascii="Times New Roman" w:hAnsi="Times New Roman" w:cs="Times New Roman"/>
          <w:b/>
          <w:sz w:val="24"/>
          <w:szCs w:val="24"/>
        </w:rPr>
        <w:t>,</w:t>
      </w:r>
    </w:p>
    <w:p w14:paraId="0D8CF668" w14:textId="77777777" w:rsidR="0034283F" w:rsidRPr="008D6632" w:rsidRDefault="0034283F" w:rsidP="0034283F">
      <w:pPr>
        <w:pStyle w:val="ConsPlusNormal"/>
        <w:widowControl/>
        <w:ind w:left="720" w:firstLine="0"/>
        <w:rPr>
          <w:rFonts w:ascii="Times New Roman" w:hAnsi="Times New Roman" w:cs="Times New Roman"/>
          <w:sz w:val="24"/>
          <w:szCs w:val="24"/>
        </w:rPr>
      </w:pPr>
      <w:r w:rsidRPr="008D6632">
        <w:rPr>
          <w:rFonts w:ascii="Times New Roman" w:hAnsi="Times New Roman" w:cs="Times New Roman"/>
          <w:sz w:val="24"/>
          <w:szCs w:val="24"/>
        </w:rPr>
        <w:t>где Н - норма расхода мягкого инвентаря, единиц;</w:t>
      </w:r>
    </w:p>
    <w:p w14:paraId="73D5A874" w14:textId="77777777" w:rsidR="0034283F" w:rsidRPr="008D6632" w:rsidRDefault="0034283F" w:rsidP="0034283F">
      <w:pPr>
        <w:pStyle w:val="ConsPlusNormal"/>
        <w:widowControl/>
        <w:ind w:left="720" w:firstLine="0"/>
        <w:rPr>
          <w:rFonts w:ascii="Times New Roman" w:hAnsi="Times New Roman" w:cs="Times New Roman"/>
          <w:sz w:val="24"/>
          <w:szCs w:val="24"/>
        </w:rPr>
      </w:pPr>
      <w:proofErr w:type="spellStart"/>
      <w:r w:rsidRPr="008D6632">
        <w:rPr>
          <w:rFonts w:ascii="Times New Roman" w:hAnsi="Times New Roman" w:cs="Times New Roman"/>
          <w:sz w:val="24"/>
          <w:szCs w:val="24"/>
        </w:rPr>
        <w:t>Ст</w:t>
      </w:r>
      <w:proofErr w:type="spellEnd"/>
      <w:r w:rsidRPr="008D6632">
        <w:rPr>
          <w:rFonts w:ascii="Times New Roman" w:hAnsi="Times New Roman" w:cs="Times New Roman"/>
          <w:sz w:val="24"/>
          <w:szCs w:val="24"/>
        </w:rPr>
        <w:t xml:space="preserve"> - стоимость единицы изделия;</w:t>
      </w:r>
    </w:p>
    <w:p w14:paraId="66AC5E94" w14:textId="77777777" w:rsidR="0034283F" w:rsidRPr="008D6632" w:rsidRDefault="0034283F" w:rsidP="0034283F">
      <w:pPr>
        <w:pStyle w:val="ConsPlusNormal"/>
        <w:widowControl/>
        <w:ind w:left="720" w:firstLine="0"/>
        <w:rPr>
          <w:rFonts w:ascii="Times New Roman" w:hAnsi="Times New Roman" w:cs="Times New Roman"/>
          <w:sz w:val="24"/>
          <w:szCs w:val="24"/>
        </w:rPr>
      </w:pPr>
      <w:proofErr w:type="spellStart"/>
      <w:r w:rsidRPr="008D6632">
        <w:rPr>
          <w:rFonts w:ascii="Times New Roman" w:hAnsi="Times New Roman" w:cs="Times New Roman"/>
          <w:sz w:val="24"/>
          <w:szCs w:val="24"/>
        </w:rPr>
        <w:t>Пизн</w:t>
      </w:r>
      <w:proofErr w:type="spellEnd"/>
      <w:r w:rsidRPr="008D6632">
        <w:rPr>
          <w:rFonts w:ascii="Times New Roman" w:hAnsi="Times New Roman" w:cs="Times New Roman"/>
          <w:sz w:val="24"/>
          <w:szCs w:val="24"/>
        </w:rPr>
        <w:t xml:space="preserve"> - процент износа мягкого инвентаря в год.</w:t>
      </w:r>
    </w:p>
    <w:p w14:paraId="7DB53817"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.20. Косвенные расходы (</w:t>
      </w:r>
      <w:proofErr w:type="spellStart"/>
      <w:r w:rsidRPr="008D6632">
        <w:rPr>
          <w:rFonts w:ascii="Times New Roman" w:hAnsi="Times New Roman" w:cs="Times New Roman"/>
          <w:sz w:val="24"/>
          <w:szCs w:val="24"/>
        </w:rPr>
        <w:t>Ск</w:t>
      </w:r>
      <w:proofErr w:type="spellEnd"/>
      <w:r w:rsidRPr="008D6632">
        <w:rPr>
          <w:rFonts w:ascii="Times New Roman" w:hAnsi="Times New Roman" w:cs="Times New Roman"/>
          <w:sz w:val="24"/>
          <w:szCs w:val="24"/>
        </w:rPr>
        <w:t xml:space="preserve">) </w:t>
      </w:r>
      <w:proofErr w:type="gramStart"/>
      <w:r w:rsidRPr="008D6632">
        <w:rPr>
          <w:rFonts w:ascii="Times New Roman" w:hAnsi="Times New Roman" w:cs="Times New Roman"/>
          <w:sz w:val="24"/>
          <w:szCs w:val="24"/>
        </w:rPr>
        <w:t>- это</w:t>
      </w:r>
      <w:proofErr w:type="gramEnd"/>
      <w:r w:rsidRPr="008D6632">
        <w:rPr>
          <w:rFonts w:ascii="Times New Roman" w:hAnsi="Times New Roman" w:cs="Times New Roman"/>
          <w:sz w:val="24"/>
          <w:szCs w:val="24"/>
        </w:rPr>
        <w:t xml:space="preserve"> расходы учреждения на осуществление хозяйственной деятельности, управление, оказание услуг и другие затраты, которые не могут быть прямо отнесены на стоимость единицы услуги и входят в полной сумме в расчет коэффициента накладных расходов.</w:t>
      </w:r>
    </w:p>
    <w:p w14:paraId="2C35D2E0" w14:textId="77777777" w:rsidR="0034283F" w:rsidRPr="008D6632" w:rsidRDefault="0034283F" w:rsidP="0034283F">
      <w:pPr>
        <w:pStyle w:val="ConsPlusNormal"/>
        <w:widowControl/>
        <w:rPr>
          <w:rFonts w:ascii="Times New Roman" w:hAnsi="Times New Roman" w:cs="Times New Roman"/>
          <w:sz w:val="24"/>
          <w:szCs w:val="24"/>
        </w:rPr>
      </w:pPr>
      <w:r w:rsidRPr="008D6632">
        <w:rPr>
          <w:rFonts w:ascii="Times New Roman" w:hAnsi="Times New Roman" w:cs="Times New Roman"/>
          <w:sz w:val="24"/>
          <w:szCs w:val="24"/>
        </w:rPr>
        <w:t>Коэффициент накладных расходов (</w:t>
      </w:r>
      <w:proofErr w:type="spellStart"/>
      <w:r w:rsidRPr="008D6632">
        <w:rPr>
          <w:rFonts w:ascii="Times New Roman" w:hAnsi="Times New Roman" w:cs="Times New Roman"/>
          <w:sz w:val="24"/>
          <w:szCs w:val="24"/>
        </w:rPr>
        <w:t>Кнакл</w:t>
      </w:r>
      <w:proofErr w:type="spellEnd"/>
      <w:r w:rsidRPr="008D6632">
        <w:rPr>
          <w:rFonts w:ascii="Times New Roman" w:hAnsi="Times New Roman" w:cs="Times New Roman"/>
          <w:sz w:val="24"/>
          <w:szCs w:val="24"/>
        </w:rPr>
        <w:t>) определяется отношением всей суммы косвенных расходов (</w:t>
      </w:r>
      <w:proofErr w:type="spellStart"/>
      <w:r w:rsidRPr="008D6632">
        <w:rPr>
          <w:rFonts w:ascii="Times New Roman" w:hAnsi="Times New Roman" w:cs="Times New Roman"/>
          <w:sz w:val="24"/>
          <w:szCs w:val="24"/>
        </w:rPr>
        <w:t>Ск</w:t>
      </w:r>
      <w:proofErr w:type="spellEnd"/>
      <w:r w:rsidRPr="008D6632">
        <w:rPr>
          <w:rFonts w:ascii="Times New Roman" w:hAnsi="Times New Roman" w:cs="Times New Roman"/>
          <w:sz w:val="24"/>
          <w:szCs w:val="24"/>
        </w:rPr>
        <w:t>) к годовому фонду оплаты труда основного персонала учреждения (</w:t>
      </w:r>
      <w:proofErr w:type="spellStart"/>
      <w:r w:rsidRPr="008D6632">
        <w:rPr>
          <w:rFonts w:ascii="Times New Roman" w:hAnsi="Times New Roman" w:cs="Times New Roman"/>
          <w:sz w:val="24"/>
          <w:szCs w:val="24"/>
        </w:rPr>
        <w:t>Зтосн</w:t>
      </w:r>
      <w:proofErr w:type="spellEnd"/>
      <w:r w:rsidRPr="008D6632">
        <w:rPr>
          <w:rFonts w:ascii="Times New Roman" w:hAnsi="Times New Roman" w:cs="Times New Roman"/>
          <w:sz w:val="24"/>
          <w:szCs w:val="24"/>
        </w:rPr>
        <w:t>) и оформляется отдельным расчетом.</w:t>
      </w:r>
    </w:p>
    <w:p w14:paraId="27E7B36B" w14:textId="77777777" w:rsidR="0034283F" w:rsidRPr="008D6632" w:rsidRDefault="0034283F" w:rsidP="0034283F">
      <w:pPr>
        <w:pStyle w:val="ConsPlusNormal"/>
        <w:widowControl/>
        <w:rPr>
          <w:rFonts w:ascii="Times New Roman" w:hAnsi="Times New Roman" w:cs="Times New Roman"/>
          <w:sz w:val="24"/>
          <w:szCs w:val="24"/>
        </w:rPr>
      </w:pPr>
      <w:r w:rsidRPr="008D6632">
        <w:rPr>
          <w:rFonts w:ascii="Times New Roman" w:hAnsi="Times New Roman" w:cs="Times New Roman"/>
          <w:noProof/>
          <w:sz w:val="24"/>
          <w:szCs w:val="24"/>
          <w:lang w:eastAsia="ru-RU"/>
        </w:rPr>
        <mc:AlternateContent>
          <mc:Choice Requires="wpc">
            <w:drawing>
              <wp:inline distT="0" distB="0" distL="0" distR="0" wp14:anchorId="33EE37C8" wp14:editId="54DEC148">
                <wp:extent cx="1152525" cy="476250"/>
                <wp:effectExtent l="3810" t="3810" r="0" b="0"/>
                <wp:docPr id="13"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0" y="0"/>
                            <a:ext cx="11525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19000" y="123813"/>
                            <a:ext cx="102302" cy="175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1904" w14:textId="77777777" w:rsidR="0034283F" w:rsidRDefault="0034283F" w:rsidP="0034283F">
                              <w:r>
                                <w:t>К</w:t>
                              </w:r>
                            </w:p>
                          </w:txbxContent>
                        </wps:txbx>
                        <wps:bodyPr rot="0" vert="horz" wrap="none" lIns="0" tIns="0" rIns="0" bIns="0" anchor="t" anchorCtr="0" upright="1">
                          <a:spAutoFit/>
                        </wps:bodyPr>
                      </wps:wsp>
                      <wps:wsp>
                        <wps:cNvPr id="4" name="Rectangle 6"/>
                        <wps:cNvSpPr>
                          <a:spLocks noChangeArrowheads="1"/>
                        </wps:cNvSpPr>
                        <wps:spPr bwMode="auto">
                          <a:xfrm>
                            <a:off x="123803" y="200021"/>
                            <a:ext cx="200004" cy="116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A7B0E" w14:textId="77777777" w:rsidR="0034283F" w:rsidRDefault="0034283F" w:rsidP="0034283F">
                              <w:proofErr w:type="spellStart"/>
                              <w:r>
                                <w:rPr>
                                  <w:sz w:val="16"/>
                                  <w:szCs w:val="16"/>
                                </w:rPr>
                                <w:t>накл</w:t>
                              </w:r>
                              <w:proofErr w:type="spellEnd"/>
                            </w:p>
                          </w:txbxContent>
                        </wps:txbx>
                        <wps:bodyPr rot="0" vert="horz" wrap="none" lIns="0" tIns="0" rIns="0" bIns="0" anchor="t" anchorCtr="0" upright="1">
                          <a:spAutoFit/>
                        </wps:bodyPr>
                      </wps:wsp>
                      <wps:wsp>
                        <wps:cNvPr id="5" name="Rectangle 7"/>
                        <wps:cNvSpPr>
                          <a:spLocks noChangeArrowheads="1"/>
                        </wps:cNvSpPr>
                        <wps:spPr bwMode="auto">
                          <a:xfrm>
                            <a:off x="342907" y="123813"/>
                            <a:ext cx="86402" cy="175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67693" w14:textId="77777777" w:rsidR="0034283F" w:rsidRDefault="0034283F" w:rsidP="0034283F">
                              <w:r>
                                <w:t>=</w:t>
                              </w:r>
                            </w:p>
                          </w:txbxContent>
                        </wps:txbx>
                        <wps:bodyPr rot="0" vert="horz" wrap="none" lIns="0" tIns="0" rIns="0" bIns="0" anchor="t" anchorCtr="0" upright="1">
                          <a:spAutoFit/>
                        </wps:bodyPr>
                      </wps:wsp>
                      <wps:wsp>
                        <wps:cNvPr id="6" name="Rectangle 8"/>
                        <wps:cNvSpPr>
                          <a:spLocks noChangeArrowheads="1"/>
                        </wps:cNvSpPr>
                        <wps:spPr bwMode="auto">
                          <a:xfrm>
                            <a:off x="714415" y="28603"/>
                            <a:ext cx="173304" cy="175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D96F" w14:textId="77777777" w:rsidR="0034283F" w:rsidRDefault="0034283F" w:rsidP="0034283F">
                              <w:proofErr w:type="spellStart"/>
                              <w:r>
                                <w:rPr>
                                  <w:i/>
                                  <w:iCs/>
                                </w:rPr>
                                <w:t>Cк</w:t>
                              </w:r>
                              <w:proofErr w:type="spellEnd"/>
                            </w:p>
                          </w:txbxContent>
                        </wps:txbx>
                        <wps:bodyPr rot="0" vert="horz" wrap="none" lIns="0" tIns="0" rIns="0" bIns="0" anchor="t" anchorCtr="0" upright="1">
                          <a:spAutoFit/>
                        </wps:bodyPr>
                      </wps:wsp>
                      <wps:wsp>
                        <wps:cNvPr id="7" name="Rectangle 9"/>
                        <wps:cNvSpPr>
                          <a:spLocks noChangeArrowheads="1"/>
                        </wps:cNvSpPr>
                        <wps:spPr bwMode="auto">
                          <a:xfrm>
                            <a:off x="485711" y="219023"/>
                            <a:ext cx="493411" cy="222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FA2C3" w14:textId="77777777" w:rsidR="0034283F" w:rsidRDefault="0034283F" w:rsidP="0034283F">
                              <w:r>
                                <w:t>3</w:t>
                              </w:r>
                            </w:p>
                          </w:txbxContent>
                        </wps:txbx>
                        <wps:bodyPr rot="0" vert="horz" wrap="square" lIns="0" tIns="0" rIns="0" bIns="0" anchor="t" anchorCtr="0" upright="1">
                          <a:noAutofit/>
                        </wps:bodyPr>
                      </wps:wsp>
                      <wps:wsp>
                        <wps:cNvPr id="8" name="Rectangle 10"/>
                        <wps:cNvSpPr>
                          <a:spLocks noChangeArrowheads="1"/>
                        </wps:cNvSpPr>
                        <wps:spPr bwMode="auto">
                          <a:xfrm>
                            <a:off x="561912" y="304832"/>
                            <a:ext cx="44501" cy="116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27A7D" w14:textId="77777777" w:rsidR="0034283F" w:rsidRDefault="0034283F" w:rsidP="0034283F">
                              <w:r>
                                <w:rPr>
                                  <w:sz w:val="16"/>
                                  <w:szCs w:val="16"/>
                                </w:rPr>
                                <w:t>т</w:t>
                              </w:r>
                            </w:p>
                          </w:txbxContent>
                        </wps:txbx>
                        <wps:bodyPr rot="0" vert="horz" wrap="square" lIns="0" tIns="0" rIns="0" bIns="0" anchor="t" anchorCtr="0" upright="1">
                          <a:noAutofit/>
                        </wps:bodyPr>
                      </wps:wsp>
                      <wps:wsp>
                        <wps:cNvPr id="9" name="Rectangle 11"/>
                        <wps:cNvSpPr>
                          <a:spLocks noChangeArrowheads="1"/>
                        </wps:cNvSpPr>
                        <wps:spPr bwMode="auto">
                          <a:xfrm>
                            <a:off x="790617" y="266728"/>
                            <a:ext cx="69202" cy="175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C2D9" w14:textId="77777777" w:rsidR="0034283F" w:rsidRDefault="0034283F" w:rsidP="0034283F"/>
                          </w:txbxContent>
                        </wps:txbx>
                        <wps:bodyPr rot="0" vert="horz" wrap="none" lIns="0" tIns="0" rIns="0" bIns="0" anchor="t" anchorCtr="0" upright="1">
                          <a:spAutoFit/>
                        </wps:bodyPr>
                      </wps:wsp>
                      <wps:wsp>
                        <wps:cNvPr id="10" name="Rectangle 12"/>
                        <wps:cNvSpPr>
                          <a:spLocks noChangeArrowheads="1"/>
                        </wps:cNvSpPr>
                        <wps:spPr bwMode="auto">
                          <a:xfrm>
                            <a:off x="606413" y="304832"/>
                            <a:ext cx="372708" cy="89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1A9D" w14:textId="77777777" w:rsidR="0034283F" w:rsidRDefault="0034283F" w:rsidP="0034283F">
                              <w:r>
                                <w:rPr>
                                  <w:sz w:val="16"/>
                                  <w:szCs w:val="16"/>
                                </w:rPr>
                                <w:t xml:space="preserve"> </w:t>
                              </w:r>
                              <w:proofErr w:type="spellStart"/>
                              <w:r>
                                <w:rPr>
                                  <w:sz w:val="16"/>
                                  <w:szCs w:val="16"/>
                                </w:rPr>
                                <w:t>осн</w:t>
                              </w:r>
                              <w:proofErr w:type="spellEnd"/>
                            </w:p>
                          </w:txbxContent>
                        </wps:txbx>
                        <wps:bodyPr rot="0" vert="horz" wrap="square" lIns="0" tIns="0" rIns="0" bIns="0" anchor="t" anchorCtr="0" upright="1">
                          <a:noAutofit/>
                        </wps:bodyPr>
                      </wps:wsp>
                      <wps:wsp>
                        <wps:cNvPr id="11" name="Rectangle 13"/>
                        <wps:cNvSpPr>
                          <a:spLocks noChangeArrowheads="1"/>
                        </wps:cNvSpPr>
                        <wps:spPr bwMode="auto">
                          <a:xfrm>
                            <a:off x="1019222" y="266728"/>
                            <a:ext cx="69202" cy="175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8AE9" w14:textId="77777777" w:rsidR="0034283F" w:rsidRDefault="0034283F" w:rsidP="0034283F"/>
                          </w:txbxContent>
                        </wps:txbx>
                        <wps:bodyPr rot="0" vert="horz" wrap="none" lIns="0" tIns="0" rIns="0" bIns="0" anchor="t" anchorCtr="0" upright="1">
                          <a:spAutoFit/>
                        </wps:bodyPr>
                      </wps:wsp>
                      <wps:wsp>
                        <wps:cNvPr id="12" name="Rectangle 14"/>
                        <wps:cNvSpPr>
                          <a:spLocks noChangeArrowheads="1"/>
                        </wps:cNvSpPr>
                        <wps:spPr bwMode="auto">
                          <a:xfrm>
                            <a:off x="476210" y="209522"/>
                            <a:ext cx="571512"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3EE37C8" id="Полотно 13" o:spid="_x0000_s1037" editas="canvas" style="width:90.75pt;height:37.5pt;mso-position-horizontal-relative:char;mso-position-vertical-relative:line" coordsize="11525,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">
                <v:shape id="_x0000_s1038" type="#_x0000_t75" style="position:absolute;width:11525;height:4762;visibility:visible;mso-wrap-style:square">
                  <v:fill o:detectmouseclick="t"/>
                  <v:path o:connecttype="none"/>
                </v:shape>
                <v:rect id="Rectangle 4" o:spid="_x0000_s1039" style="position:absolute;width:1152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5" o:spid="_x0000_s1040" style="position:absolute;left:190;top:1238;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B591904" w14:textId="77777777" w:rsidR="0034283F" w:rsidRDefault="0034283F" w:rsidP="0034283F">
                        <w:r>
                          <w:t>К</w:t>
                        </w:r>
                      </w:p>
                    </w:txbxContent>
                  </v:textbox>
                </v:rect>
                <v:rect id="Rectangle 6" o:spid="_x0000_s1041" style="position:absolute;left:1238;top:2000;width:200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51A7B0E" w14:textId="77777777" w:rsidR="0034283F" w:rsidRDefault="0034283F" w:rsidP="0034283F">
                        <w:proofErr w:type="spellStart"/>
                        <w:r>
                          <w:rPr>
                            <w:sz w:val="16"/>
                            <w:szCs w:val="16"/>
                          </w:rPr>
                          <w:t>накл</w:t>
                        </w:r>
                        <w:proofErr w:type="spellEnd"/>
                      </w:p>
                    </w:txbxContent>
                  </v:textbox>
                </v:rect>
                <v:rect id="Rectangle 7" o:spid="_x0000_s1042" style="position:absolute;left:3429;top:1238;width:86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5D967693" w14:textId="77777777" w:rsidR="0034283F" w:rsidRDefault="0034283F" w:rsidP="0034283F">
                        <w:r>
                          <w:t>=</w:t>
                        </w:r>
                      </w:p>
                    </w:txbxContent>
                  </v:textbox>
                </v:rect>
                <v:rect id="Rectangle 8" o:spid="_x0000_s1043" style="position:absolute;left:7144;top:286;width:173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1AFD96F" w14:textId="77777777" w:rsidR="0034283F" w:rsidRDefault="0034283F" w:rsidP="0034283F">
                        <w:proofErr w:type="spellStart"/>
                        <w:r>
                          <w:rPr>
                            <w:i/>
                            <w:iCs/>
                          </w:rPr>
                          <w:t>Cк</w:t>
                        </w:r>
                        <w:proofErr w:type="spellEnd"/>
                      </w:p>
                    </w:txbxContent>
                  </v:textbox>
                </v:rect>
                <v:rect id="Rectangle 9" o:spid="_x0000_s1044" style="position:absolute;left:4857;top:2190;width:493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04FA2C3" w14:textId="77777777" w:rsidR="0034283F" w:rsidRDefault="0034283F" w:rsidP="0034283F">
                        <w:r>
                          <w:t>3</w:t>
                        </w:r>
                      </w:p>
                    </w:txbxContent>
                  </v:textbox>
                </v:rect>
                <v:rect id="Rectangle 10" o:spid="_x0000_s1045" style="position:absolute;left:5619;top:3048;width:445;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D027A7D" w14:textId="77777777" w:rsidR="0034283F" w:rsidRDefault="0034283F" w:rsidP="0034283F">
                        <w:r>
                          <w:rPr>
                            <w:sz w:val="16"/>
                            <w:szCs w:val="16"/>
                          </w:rPr>
                          <w:t>т</w:t>
                        </w:r>
                      </w:p>
                    </w:txbxContent>
                  </v:textbox>
                </v:rect>
                <v:rect id="Rectangle 11" o:spid="_x0000_s1046" style="position:absolute;left:7906;top:2667;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82CC2D9" w14:textId="77777777" w:rsidR="0034283F" w:rsidRDefault="0034283F" w:rsidP="0034283F"/>
                    </w:txbxContent>
                  </v:textbox>
                </v:rect>
                <v:rect id="Rectangle 12" o:spid="_x0000_s1047" style="position:absolute;left:6064;top:3048;width:3727;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F9A1A9D" w14:textId="77777777" w:rsidR="0034283F" w:rsidRDefault="0034283F" w:rsidP="0034283F">
                        <w:r>
                          <w:rPr>
                            <w:sz w:val="16"/>
                            <w:szCs w:val="16"/>
                          </w:rPr>
                          <w:t xml:space="preserve"> </w:t>
                        </w:r>
                        <w:proofErr w:type="spellStart"/>
                        <w:r>
                          <w:rPr>
                            <w:sz w:val="16"/>
                            <w:szCs w:val="16"/>
                          </w:rPr>
                          <w:t>осн</w:t>
                        </w:r>
                        <w:proofErr w:type="spellEnd"/>
                      </w:p>
                    </w:txbxContent>
                  </v:textbox>
                </v:rect>
                <v:rect id="Rectangle 13" o:spid="_x0000_s1048" style="position:absolute;left:10192;top:2667;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BCC8AE9" w14:textId="77777777" w:rsidR="0034283F" w:rsidRDefault="0034283F" w:rsidP="0034283F"/>
                    </w:txbxContent>
                  </v:textbox>
                </v:rect>
                <v:rect id="Rectangle 14" o:spid="_x0000_s1049" style="position:absolute;left:4762;top:2095;width:571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" fillcolor="black"/>
                <w10:anchorlock/>
              </v:group>
            </w:pict>
          </mc:Fallback>
        </mc:AlternateContent>
      </w:r>
    </w:p>
    <w:p w14:paraId="7EDAD3C1" w14:textId="77777777" w:rsidR="0034283F" w:rsidRPr="008D6632" w:rsidRDefault="0034283F" w:rsidP="0034283F">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.21. Расчет годовой нагрузки медицинского персонала, оказывающих платные медицинские услуги.</w:t>
      </w:r>
    </w:p>
    <w:p w14:paraId="2BFA82AF" w14:textId="77777777" w:rsidR="0034283F" w:rsidRPr="008D6632" w:rsidRDefault="0034283F" w:rsidP="0034283F">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3</w:t>
      </w:r>
      <w:r w:rsidRPr="008D6632">
        <w:rPr>
          <w:rFonts w:ascii="Times New Roman" w:hAnsi="Times New Roman" w:cs="Times New Roman"/>
          <w:sz w:val="24"/>
          <w:szCs w:val="24"/>
        </w:rPr>
        <w:t>.22.  Годовая нагрузка медицинского персонала (А) рассчитывается по формуле:</w:t>
      </w:r>
    </w:p>
    <w:p w14:paraId="447438E2" w14:textId="77777777" w:rsidR="0034283F" w:rsidRPr="008D6632" w:rsidRDefault="0034283F" w:rsidP="0034283F">
      <w:pPr>
        <w:pStyle w:val="ConsPlusNormal"/>
        <w:widowControl/>
        <w:ind w:firstLine="540"/>
        <w:rPr>
          <w:rFonts w:ascii="Times New Roman" w:hAnsi="Times New Roman" w:cs="Times New Roman"/>
          <w:sz w:val="24"/>
          <w:szCs w:val="24"/>
        </w:rPr>
      </w:pPr>
      <w:r w:rsidRPr="008D6632">
        <w:rPr>
          <w:rFonts w:ascii="Times New Roman" w:hAnsi="Times New Roman" w:cs="Times New Roman"/>
          <w:sz w:val="24"/>
          <w:szCs w:val="24"/>
        </w:rPr>
        <w:t xml:space="preserve">А = Е х Д х О х Ч х К </w:t>
      </w:r>
      <w:proofErr w:type="spellStart"/>
      <w:r w:rsidRPr="008D6632">
        <w:rPr>
          <w:rFonts w:ascii="Times New Roman" w:hAnsi="Times New Roman" w:cs="Times New Roman"/>
          <w:sz w:val="24"/>
          <w:szCs w:val="24"/>
        </w:rPr>
        <w:t>кл</w:t>
      </w:r>
      <w:proofErr w:type="spellEnd"/>
      <w:r w:rsidRPr="008D6632">
        <w:rPr>
          <w:rFonts w:ascii="Times New Roman" w:hAnsi="Times New Roman" w:cs="Times New Roman"/>
          <w:sz w:val="24"/>
          <w:szCs w:val="24"/>
        </w:rPr>
        <w:t>,</w:t>
      </w:r>
    </w:p>
    <w:p w14:paraId="39B7109E" w14:textId="77777777" w:rsidR="0034283F" w:rsidRPr="008D6632" w:rsidRDefault="0034283F" w:rsidP="0034283F">
      <w:pPr>
        <w:pStyle w:val="ConsPlusNormal"/>
        <w:widowControl/>
        <w:ind w:firstLine="540"/>
        <w:rPr>
          <w:rFonts w:ascii="Times New Roman" w:hAnsi="Times New Roman" w:cs="Times New Roman"/>
          <w:sz w:val="24"/>
          <w:szCs w:val="24"/>
        </w:rPr>
      </w:pPr>
      <w:r w:rsidRPr="008D6632">
        <w:rPr>
          <w:rFonts w:ascii="Times New Roman" w:hAnsi="Times New Roman" w:cs="Times New Roman"/>
          <w:sz w:val="24"/>
          <w:szCs w:val="24"/>
        </w:rPr>
        <w:t>где Е - количество штатных единиц;</w:t>
      </w:r>
    </w:p>
    <w:p w14:paraId="3F05410F" w14:textId="77777777" w:rsidR="0034283F" w:rsidRPr="008D6632" w:rsidRDefault="0034283F" w:rsidP="0034283F">
      <w:pPr>
        <w:pStyle w:val="ConsPlusNormal"/>
        <w:widowControl/>
        <w:ind w:firstLine="540"/>
        <w:rPr>
          <w:rFonts w:ascii="Times New Roman" w:hAnsi="Times New Roman" w:cs="Times New Roman"/>
          <w:sz w:val="24"/>
          <w:szCs w:val="24"/>
        </w:rPr>
      </w:pPr>
      <w:r w:rsidRPr="008D6632">
        <w:rPr>
          <w:rFonts w:ascii="Times New Roman" w:hAnsi="Times New Roman" w:cs="Times New Roman"/>
          <w:sz w:val="24"/>
          <w:szCs w:val="24"/>
        </w:rPr>
        <w:t>Д - продолжительность установленного рабочего дня, в часах;</w:t>
      </w:r>
    </w:p>
    <w:p w14:paraId="479DB71D" w14:textId="77777777" w:rsidR="0034283F" w:rsidRPr="008D6632" w:rsidRDefault="0034283F" w:rsidP="0034283F">
      <w:pPr>
        <w:pStyle w:val="ConsPlusNormal"/>
        <w:widowControl/>
        <w:ind w:firstLine="540"/>
        <w:rPr>
          <w:rFonts w:ascii="Times New Roman" w:hAnsi="Times New Roman" w:cs="Times New Roman"/>
          <w:sz w:val="24"/>
          <w:szCs w:val="24"/>
        </w:rPr>
      </w:pPr>
      <w:r w:rsidRPr="008D6632">
        <w:rPr>
          <w:rFonts w:ascii="Times New Roman" w:hAnsi="Times New Roman" w:cs="Times New Roman"/>
          <w:sz w:val="24"/>
          <w:szCs w:val="24"/>
        </w:rPr>
        <w:t>О - число рабочих дней в году за вычетом дней отпуска, в днях;</w:t>
      </w:r>
    </w:p>
    <w:p w14:paraId="0886A523" w14:textId="77777777" w:rsidR="0034283F" w:rsidRPr="008D6632" w:rsidRDefault="0034283F" w:rsidP="0034283F">
      <w:pPr>
        <w:pStyle w:val="ConsPlusNormal"/>
        <w:widowControl/>
        <w:ind w:firstLine="540"/>
        <w:rPr>
          <w:rFonts w:ascii="Times New Roman" w:hAnsi="Times New Roman" w:cs="Times New Roman"/>
          <w:sz w:val="24"/>
          <w:szCs w:val="24"/>
        </w:rPr>
      </w:pPr>
      <w:r w:rsidRPr="008D6632">
        <w:rPr>
          <w:rFonts w:ascii="Times New Roman" w:hAnsi="Times New Roman" w:cs="Times New Roman"/>
          <w:sz w:val="24"/>
          <w:szCs w:val="24"/>
        </w:rPr>
        <w:t>Ч - количество минут в часе, равное 60 минутам;</w:t>
      </w:r>
    </w:p>
    <w:p w14:paraId="3079DBC6" w14:textId="77777777" w:rsidR="0034283F" w:rsidRPr="008D6632" w:rsidRDefault="0034283F" w:rsidP="0034283F">
      <w:pPr>
        <w:pStyle w:val="ConsPlusNormal"/>
        <w:widowControl/>
        <w:ind w:firstLine="540"/>
        <w:rPr>
          <w:rFonts w:ascii="Times New Roman" w:hAnsi="Times New Roman" w:cs="Times New Roman"/>
          <w:sz w:val="24"/>
          <w:szCs w:val="24"/>
        </w:rPr>
      </w:pPr>
      <w:r w:rsidRPr="008D6632">
        <w:rPr>
          <w:rFonts w:ascii="Times New Roman" w:hAnsi="Times New Roman" w:cs="Times New Roman"/>
          <w:sz w:val="24"/>
          <w:szCs w:val="24"/>
        </w:rPr>
        <w:t xml:space="preserve">К </w:t>
      </w:r>
      <w:proofErr w:type="spellStart"/>
      <w:r w:rsidRPr="008D6632">
        <w:rPr>
          <w:rFonts w:ascii="Times New Roman" w:hAnsi="Times New Roman" w:cs="Times New Roman"/>
          <w:sz w:val="24"/>
          <w:szCs w:val="24"/>
        </w:rPr>
        <w:t>кл</w:t>
      </w:r>
      <w:proofErr w:type="spellEnd"/>
      <w:r w:rsidRPr="008D6632">
        <w:rPr>
          <w:rFonts w:ascii="Times New Roman" w:hAnsi="Times New Roman" w:cs="Times New Roman"/>
          <w:sz w:val="24"/>
          <w:szCs w:val="24"/>
        </w:rPr>
        <w:t xml:space="preserve"> - коэффициент использования установленного рабочего времени, </w:t>
      </w:r>
    </w:p>
    <w:p w14:paraId="4DF10D46" w14:textId="77777777" w:rsidR="0034283F" w:rsidRPr="008D6632" w:rsidRDefault="0034283F" w:rsidP="0034283F">
      <w:pPr>
        <w:pStyle w:val="1"/>
        <w:spacing w:before="0"/>
        <w:jc w:val="both"/>
        <w:rPr>
          <w:rFonts w:ascii="Times New Roman" w:hAnsi="Times New Roman"/>
          <w:b w:val="0"/>
          <w:sz w:val="24"/>
          <w:szCs w:val="24"/>
        </w:rPr>
      </w:pPr>
      <w:r w:rsidRPr="008D6632">
        <w:rPr>
          <w:rFonts w:ascii="Times New Roman" w:hAnsi="Times New Roman"/>
          <w:b w:val="0"/>
          <w:sz w:val="24"/>
          <w:szCs w:val="24"/>
        </w:rPr>
        <w:t>Коэффициенты использования рабочего времени</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54"/>
        <w:gridCol w:w="2126"/>
      </w:tblGrid>
      <w:tr w:rsidR="0034283F" w:rsidRPr="008D6632" w14:paraId="44AC372C" w14:textId="77777777" w:rsidTr="0016505B">
        <w:tc>
          <w:tcPr>
            <w:tcW w:w="7655" w:type="dxa"/>
            <w:tcBorders>
              <w:top w:val="single" w:sz="4" w:space="0" w:color="auto"/>
              <w:left w:val="single" w:sz="4" w:space="0" w:color="auto"/>
              <w:bottom w:val="single" w:sz="4" w:space="0" w:color="auto"/>
              <w:right w:val="single" w:sz="4" w:space="0" w:color="auto"/>
            </w:tcBorders>
            <w:hideMark/>
          </w:tcPr>
          <w:p w14:paraId="3397282C" w14:textId="77777777" w:rsidR="0034283F" w:rsidRPr="008D6632" w:rsidRDefault="0034283F" w:rsidP="0016505B">
            <w:pPr>
              <w:pStyle w:val="af0"/>
              <w:spacing w:line="276" w:lineRule="auto"/>
              <w:jc w:val="both"/>
              <w:rPr>
                <w:rFonts w:ascii="Times New Roman" w:hAnsi="Times New Roman" w:cs="Times New Roman"/>
                <w:lang w:eastAsia="en-US"/>
              </w:rPr>
            </w:pPr>
            <w:r w:rsidRPr="008D6632">
              <w:rPr>
                <w:rFonts w:ascii="Times New Roman" w:hAnsi="Times New Roman" w:cs="Times New Roman"/>
                <w:lang w:eastAsia="en-US"/>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hideMark/>
          </w:tcPr>
          <w:p w14:paraId="48ECEF7C" w14:textId="77777777" w:rsidR="0034283F" w:rsidRPr="008D6632" w:rsidRDefault="0034283F" w:rsidP="0016505B">
            <w:pPr>
              <w:pStyle w:val="af0"/>
              <w:spacing w:line="276" w:lineRule="auto"/>
              <w:jc w:val="both"/>
              <w:rPr>
                <w:rFonts w:ascii="Times New Roman" w:hAnsi="Times New Roman" w:cs="Times New Roman"/>
                <w:lang w:eastAsia="en-US"/>
              </w:rPr>
            </w:pPr>
            <w:r w:rsidRPr="008D6632">
              <w:rPr>
                <w:rFonts w:ascii="Times New Roman" w:hAnsi="Times New Roman" w:cs="Times New Roman"/>
                <w:lang w:eastAsia="en-US"/>
              </w:rPr>
              <w:t>Коэффициент</w:t>
            </w:r>
          </w:p>
        </w:tc>
      </w:tr>
      <w:tr w:rsidR="0034283F" w:rsidRPr="008D6632" w14:paraId="5B7C1009" w14:textId="77777777" w:rsidTr="0016505B">
        <w:tc>
          <w:tcPr>
            <w:tcW w:w="7655" w:type="dxa"/>
            <w:tcBorders>
              <w:top w:val="single" w:sz="4" w:space="0" w:color="auto"/>
              <w:left w:val="single" w:sz="4" w:space="0" w:color="auto"/>
              <w:bottom w:val="single" w:sz="4" w:space="0" w:color="auto"/>
              <w:right w:val="single" w:sz="4" w:space="0" w:color="auto"/>
            </w:tcBorders>
            <w:hideMark/>
          </w:tcPr>
          <w:p w14:paraId="1DCD65A2" w14:textId="77777777" w:rsidR="0034283F" w:rsidRPr="008D6632" w:rsidRDefault="0034283F" w:rsidP="0016505B">
            <w:pPr>
              <w:pStyle w:val="af0"/>
              <w:spacing w:line="276" w:lineRule="auto"/>
              <w:jc w:val="both"/>
              <w:rPr>
                <w:rFonts w:ascii="Times New Roman" w:hAnsi="Times New Roman" w:cs="Times New Roman"/>
                <w:lang w:eastAsia="en-US"/>
              </w:rPr>
            </w:pPr>
            <w:r w:rsidRPr="008D6632">
              <w:rPr>
                <w:rFonts w:ascii="Times New Roman" w:hAnsi="Times New Roman" w:cs="Times New Roman"/>
                <w:lang w:eastAsia="en-US"/>
              </w:rPr>
              <w:t>Врач амбулаторного приема</w:t>
            </w:r>
          </w:p>
        </w:tc>
        <w:tc>
          <w:tcPr>
            <w:tcW w:w="2126" w:type="dxa"/>
            <w:tcBorders>
              <w:top w:val="single" w:sz="4" w:space="0" w:color="auto"/>
              <w:left w:val="single" w:sz="4" w:space="0" w:color="auto"/>
              <w:bottom w:val="single" w:sz="4" w:space="0" w:color="auto"/>
              <w:right w:val="single" w:sz="4" w:space="0" w:color="auto"/>
            </w:tcBorders>
            <w:hideMark/>
          </w:tcPr>
          <w:p w14:paraId="6BC0B8BD" w14:textId="77777777" w:rsidR="0034283F" w:rsidRPr="008D6632" w:rsidRDefault="0034283F" w:rsidP="0016505B">
            <w:pPr>
              <w:pStyle w:val="af0"/>
              <w:spacing w:line="276" w:lineRule="auto"/>
              <w:jc w:val="both"/>
              <w:rPr>
                <w:rFonts w:ascii="Times New Roman" w:hAnsi="Times New Roman" w:cs="Times New Roman"/>
                <w:lang w:eastAsia="en-US"/>
              </w:rPr>
            </w:pPr>
            <w:r w:rsidRPr="008D6632">
              <w:rPr>
                <w:rFonts w:ascii="Times New Roman" w:hAnsi="Times New Roman" w:cs="Times New Roman"/>
                <w:lang w:eastAsia="en-US"/>
              </w:rPr>
              <w:t>0,923</w:t>
            </w:r>
          </w:p>
        </w:tc>
      </w:tr>
      <w:tr w:rsidR="0034283F" w:rsidRPr="008D6632" w14:paraId="22CBFB38" w14:textId="77777777" w:rsidTr="0016505B">
        <w:tc>
          <w:tcPr>
            <w:tcW w:w="7655" w:type="dxa"/>
            <w:tcBorders>
              <w:top w:val="single" w:sz="4" w:space="0" w:color="auto"/>
              <w:left w:val="single" w:sz="4" w:space="0" w:color="auto"/>
              <w:bottom w:val="single" w:sz="4" w:space="0" w:color="auto"/>
              <w:right w:val="single" w:sz="4" w:space="0" w:color="auto"/>
            </w:tcBorders>
            <w:hideMark/>
          </w:tcPr>
          <w:p w14:paraId="41802055" w14:textId="77777777" w:rsidR="0034283F" w:rsidRPr="008D6632" w:rsidRDefault="0034283F" w:rsidP="0016505B">
            <w:pPr>
              <w:pStyle w:val="af0"/>
              <w:spacing w:line="276" w:lineRule="auto"/>
              <w:jc w:val="both"/>
              <w:rPr>
                <w:rFonts w:ascii="Times New Roman" w:hAnsi="Times New Roman" w:cs="Times New Roman"/>
                <w:lang w:eastAsia="en-US"/>
              </w:rPr>
            </w:pPr>
            <w:r w:rsidRPr="008D6632">
              <w:rPr>
                <w:rFonts w:ascii="Times New Roman" w:hAnsi="Times New Roman" w:cs="Times New Roman"/>
                <w:lang w:eastAsia="en-US"/>
              </w:rPr>
              <w:t>Рентгенолаборант</w:t>
            </w:r>
          </w:p>
        </w:tc>
        <w:tc>
          <w:tcPr>
            <w:tcW w:w="2126" w:type="dxa"/>
            <w:tcBorders>
              <w:top w:val="single" w:sz="4" w:space="0" w:color="auto"/>
              <w:left w:val="single" w:sz="4" w:space="0" w:color="auto"/>
              <w:bottom w:val="single" w:sz="4" w:space="0" w:color="auto"/>
              <w:right w:val="single" w:sz="4" w:space="0" w:color="auto"/>
            </w:tcBorders>
            <w:hideMark/>
          </w:tcPr>
          <w:p w14:paraId="6B652868" w14:textId="77777777" w:rsidR="0034283F" w:rsidRPr="008D6632" w:rsidRDefault="0034283F" w:rsidP="0016505B">
            <w:pPr>
              <w:pStyle w:val="af0"/>
              <w:spacing w:line="276" w:lineRule="auto"/>
              <w:jc w:val="both"/>
              <w:rPr>
                <w:rFonts w:ascii="Times New Roman" w:hAnsi="Times New Roman" w:cs="Times New Roman"/>
                <w:lang w:eastAsia="en-US"/>
              </w:rPr>
            </w:pPr>
            <w:r w:rsidRPr="008D6632">
              <w:rPr>
                <w:rFonts w:ascii="Times New Roman" w:hAnsi="Times New Roman" w:cs="Times New Roman"/>
                <w:lang w:eastAsia="en-US"/>
              </w:rPr>
              <w:t>0,900</w:t>
            </w:r>
          </w:p>
        </w:tc>
      </w:tr>
      <w:tr w:rsidR="0034283F" w:rsidRPr="008D6632" w14:paraId="763FBD53" w14:textId="77777777" w:rsidTr="0016505B">
        <w:tc>
          <w:tcPr>
            <w:tcW w:w="7655" w:type="dxa"/>
            <w:tcBorders>
              <w:top w:val="single" w:sz="4" w:space="0" w:color="auto"/>
              <w:left w:val="single" w:sz="4" w:space="0" w:color="auto"/>
              <w:bottom w:val="single" w:sz="4" w:space="0" w:color="auto"/>
              <w:right w:val="single" w:sz="4" w:space="0" w:color="auto"/>
            </w:tcBorders>
            <w:hideMark/>
          </w:tcPr>
          <w:p w14:paraId="06715A4E" w14:textId="77777777" w:rsidR="0034283F" w:rsidRPr="008D6632" w:rsidRDefault="0034283F" w:rsidP="0016505B">
            <w:pPr>
              <w:pStyle w:val="af0"/>
              <w:spacing w:line="276" w:lineRule="auto"/>
              <w:jc w:val="both"/>
              <w:rPr>
                <w:rFonts w:ascii="Times New Roman" w:hAnsi="Times New Roman" w:cs="Times New Roman"/>
                <w:lang w:eastAsia="en-US"/>
              </w:rPr>
            </w:pPr>
            <w:r w:rsidRPr="008D6632">
              <w:rPr>
                <w:rFonts w:ascii="Times New Roman" w:hAnsi="Times New Roman" w:cs="Times New Roman"/>
                <w:lang w:eastAsia="en-US"/>
              </w:rPr>
              <w:t>Медицинская сестра по физиотерапии</w:t>
            </w:r>
          </w:p>
        </w:tc>
        <w:tc>
          <w:tcPr>
            <w:tcW w:w="2126" w:type="dxa"/>
            <w:tcBorders>
              <w:top w:val="single" w:sz="4" w:space="0" w:color="auto"/>
              <w:left w:val="single" w:sz="4" w:space="0" w:color="auto"/>
              <w:bottom w:val="single" w:sz="4" w:space="0" w:color="auto"/>
              <w:right w:val="single" w:sz="4" w:space="0" w:color="auto"/>
            </w:tcBorders>
            <w:hideMark/>
          </w:tcPr>
          <w:p w14:paraId="45A21656" w14:textId="77777777" w:rsidR="0034283F" w:rsidRPr="008D6632" w:rsidRDefault="0034283F" w:rsidP="0016505B">
            <w:pPr>
              <w:pStyle w:val="af0"/>
              <w:spacing w:line="276" w:lineRule="auto"/>
              <w:jc w:val="both"/>
              <w:rPr>
                <w:rFonts w:ascii="Times New Roman" w:hAnsi="Times New Roman" w:cs="Times New Roman"/>
                <w:lang w:eastAsia="en-US"/>
              </w:rPr>
            </w:pPr>
            <w:r w:rsidRPr="008D6632">
              <w:rPr>
                <w:rFonts w:ascii="Times New Roman" w:hAnsi="Times New Roman" w:cs="Times New Roman"/>
                <w:lang w:eastAsia="en-US"/>
              </w:rPr>
              <w:t>1,120</w:t>
            </w:r>
          </w:p>
        </w:tc>
      </w:tr>
    </w:tbl>
    <w:p w14:paraId="064F226D" w14:textId="77777777" w:rsidR="0034283F" w:rsidRPr="002F7BEA" w:rsidRDefault="0034283F" w:rsidP="0034283F">
      <w:pPr>
        <w:ind w:firstLine="708"/>
        <w:jc w:val="both"/>
      </w:pPr>
      <w:r w:rsidRPr="002F7BEA">
        <w:t>3.</w:t>
      </w:r>
      <w:r>
        <w:t>23</w:t>
      </w:r>
      <w:r w:rsidRPr="002F7BEA">
        <w:t xml:space="preserve">. Стоимость платных медицинских услуг утверждается главным врачом </w:t>
      </w:r>
      <w:r>
        <w:t>Учреждения</w:t>
      </w:r>
      <w:r w:rsidRPr="002F7BEA">
        <w:t xml:space="preserve"> в соответствии с действующим законодательством (Прейскурант платных услуг). </w:t>
      </w:r>
      <w:r>
        <w:t>Копия приказа об утверждении перечня платных медицинских услуг и цен(тарифов) на медицинские услуги либо о внесении изменений в утвержденный перечень платных медицинских услуг и цен (тарифов) на медицинские услуги направляется в министерство здравоохранения Ставропольского края не позднее пяти рабочих дней со дня его издания</w:t>
      </w:r>
      <w:r>
        <w:rPr>
          <w:b/>
          <w:i/>
        </w:rPr>
        <w:t>.</w:t>
      </w:r>
      <w:r w:rsidRPr="002F7BEA">
        <w:t xml:space="preserve"> </w:t>
      </w:r>
    </w:p>
    <w:p w14:paraId="24E85A15" w14:textId="77777777" w:rsidR="0034283F" w:rsidRPr="002F7BEA" w:rsidRDefault="0034283F" w:rsidP="0034283F">
      <w:pPr>
        <w:spacing w:line="276" w:lineRule="auto"/>
        <w:ind w:firstLine="708"/>
        <w:jc w:val="both"/>
      </w:pPr>
      <w:r w:rsidRPr="002F7BEA">
        <w:t>3.2</w:t>
      </w:r>
      <w:r>
        <w:t>4</w:t>
      </w:r>
      <w:r w:rsidRPr="002F7BEA">
        <w:t xml:space="preserve">. Распределение денежных средств на оплату труда работников, занятых     оказанием платных медицинских услуг производится в соответствии с «Положением о </w:t>
      </w:r>
      <w:r>
        <w:t>об</w:t>
      </w:r>
      <w:r w:rsidRPr="002F7BEA">
        <w:t xml:space="preserve"> оплат</w:t>
      </w:r>
      <w:r>
        <w:t>е</w:t>
      </w:r>
      <w:r w:rsidRPr="002F7BEA">
        <w:t xml:space="preserve"> труда работников </w:t>
      </w:r>
      <w:r>
        <w:t>ГАУЗ СК «ГСП № 1» г. Ставрополя</w:t>
      </w:r>
      <w:r w:rsidRPr="002F7BEA">
        <w:t>, занятых оказанием платных медицинских услуг».</w:t>
      </w:r>
    </w:p>
    <w:p w14:paraId="00D4B119" w14:textId="77777777" w:rsidR="0034283F" w:rsidRPr="002F7BEA" w:rsidRDefault="0034283F" w:rsidP="0034283F">
      <w:pPr>
        <w:ind w:firstLine="708"/>
        <w:jc w:val="both"/>
      </w:pPr>
      <w:r w:rsidRPr="002F7BEA">
        <w:lastRenderedPageBreak/>
        <w:t>3.</w:t>
      </w:r>
      <w:r>
        <w:t>25</w:t>
      </w:r>
      <w:r w:rsidRPr="002F7BEA">
        <w:t xml:space="preserve">.  Учет средств, получаемых </w:t>
      </w:r>
      <w:r>
        <w:t>Учреждением</w:t>
      </w:r>
      <w:r w:rsidRPr="002F7BEA">
        <w:t xml:space="preserve"> от оказания платных медицинских услуг, осуществляется в порядке, установленным бюджетным законодател</w:t>
      </w:r>
      <w:r>
        <w:t>ьством РФ.</w:t>
      </w:r>
    </w:p>
    <w:p w14:paraId="7A9ABAE9" w14:textId="77777777" w:rsidR="0034283F" w:rsidRPr="002F7BEA" w:rsidRDefault="0034283F" w:rsidP="0034283F">
      <w:pPr>
        <w:ind w:firstLine="708"/>
        <w:jc w:val="both"/>
      </w:pPr>
      <w:r w:rsidRPr="002F7BEA">
        <w:t>3.</w:t>
      </w:r>
      <w:r>
        <w:t>26</w:t>
      </w:r>
      <w:r w:rsidRPr="002F7BEA">
        <w:t xml:space="preserve">. Бухгалтерский учет деятельности </w:t>
      </w:r>
      <w:r>
        <w:t>Учреждения</w:t>
      </w:r>
      <w:r w:rsidRPr="002F7BEA">
        <w:t xml:space="preserve"> ведется раздельно по основной деятельности и по оказанию платных медицинских услуг.   </w:t>
      </w:r>
    </w:p>
    <w:p w14:paraId="1D016AA5" w14:textId="77777777" w:rsidR="0034283F" w:rsidRPr="002F7BEA" w:rsidRDefault="0034283F" w:rsidP="0034283F">
      <w:pPr>
        <w:jc w:val="both"/>
      </w:pPr>
    </w:p>
    <w:p w14:paraId="5A64ED78" w14:textId="77777777" w:rsidR="0034283F" w:rsidRPr="002F7BEA" w:rsidRDefault="0034283F" w:rsidP="0034283F">
      <w:pPr>
        <w:jc w:val="center"/>
        <w:rPr>
          <w:b/>
        </w:rPr>
      </w:pPr>
      <w:r w:rsidRPr="002F7BEA">
        <w:rPr>
          <w:b/>
        </w:rPr>
        <w:t>4. Б</w:t>
      </w:r>
      <w:r>
        <w:rPr>
          <w:b/>
        </w:rPr>
        <w:t>УХГАЛТЕРСКИЙ УЧЕТ И СТАТИСТИЧЕСКАЯ ОТЧЕТНОСТЬ</w:t>
      </w:r>
    </w:p>
    <w:p w14:paraId="6CF6F0E7" w14:textId="77777777" w:rsidR="0034283F" w:rsidRPr="002F7BEA" w:rsidRDefault="0034283F" w:rsidP="0034283F">
      <w:pPr>
        <w:ind w:firstLine="708"/>
        <w:jc w:val="both"/>
      </w:pPr>
      <w:r w:rsidRPr="002F7BEA">
        <w:t xml:space="preserve">4.1. </w:t>
      </w:r>
      <w:r>
        <w:t>Учреждение</w:t>
      </w:r>
      <w:r w:rsidRPr="002F7BEA">
        <w:t xml:space="preserve"> ведет статистический и бухгалтерский учет результатов предоставленных платных медицинских услуг населению и </w:t>
      </w:r>
      <w:proofErr w:type="gramStart"/>
      <w:r w:rsidRPr="002F7BEA">
        <w:t>представляет  данные</w:t>
      </w:r>
      <w:proofErr w:type="gramEnd"/>
      <w:r w:rsidRPr="002F7BEA">
        <w:t xml:space="preserve"> по отчетным формам в установленном действующим законодательством порядке.</w:t>
      </w:r>
    </w:p>
    <w:p w14:paraId="5884C5BA" w14:textId="77777777" w:rsidR="0034283F" w:rsidRPr="002F7BEA" w:rsidRDefault="0034283F" w:rsidP="0034283F">
      <w:pPr>
        <w:ind w:firstLine="708"/>
        <w:jc w:val="both"/>
      </w:pPr>
      <w:r w:rsidRPr="002F7BEA">
        <w:t xml:space="preserve">4.2. По требованию пациентов, получающих платные медицинские услуги в </w:t>
      </w:r>
      <w:r>
        <w:t>Учреждение</w:t>
      </w:r>
      <w:r w:rsidRPr="002F7BEA">
        <w:t xml:space="preserve">, администрация обязана выдать документы, подтверждающие объем и стоимость </w:t>
      </w:r>
      <w:proofErr w:type="gramStart"/>
      <w:r w:rsidRPr="002F7BEA">
        <w:t>оказанных  медицинских</w:t>
      </w:r>
      <w:proofErr w:type="gramEnd"/>
      <w:r w:rsidRPr="002F7BEA">
        <w:t xml:space="preserve">  услуг.</w:t>
      </w:r>
    </w:p>
    <w:p w14:paraId="78A25B7D" w14:textId="77777777" w:rsidR="0034283F" w:rsidRPr="002F7BEA" w:rsidRDefault="0034283F" w:rsidP="0034283F">
      <w:pPr>
        <w:jc w:val="both"/>
      </w:pPr>
    </w:p>
    <w:p w14:paraId="079CD255" w14:textId="77777777" w:rsidR="0034283F" w:rsidRPr="002F7BEA" w:rsidRDefault="0034283F" w:rsidP="0034283F">
      <w:pPr>
        <w:jc w:val="center"/>
        <w:rPr>
          <w:b/>
        </w:rPr>
      </w:pPr>
      <w:r w:rsidRPr="002F7BEA">
        <w:rPr>
          <w:b/>
        </w:rPr>
        <w:t>5. К</w:t>
      </w:r>
      <w:r>
        <w:rPr>
          <w:b/>
        </w:rPr>
        <w:t>ОНТРОЛЬ ЗА ПРЕДОСТАВЛЕНИЕМ ПЛАТНЫХ МЕДИЦИНСКИХ УСЛУГ</w:t>
      </w:r>
    </w:p>
    <w:p w14:paraId="263DCD8A" w14:textId="77777777" w:rsidR="0034283F" w:rsidRPr="002F7BEA" w:rsidRDefault="0034283F" w:rsidP="0034283F">
      <w:pPr>
        <w:ind w:firstLine="708"/>
        <w:jc w:val="both"/>
      </w:pPr>
      <w:r w:rsidRPr="002F7BEA">
        <w:t xml:space="preserve">5.1. Контроль за организацией и качеством предоставления платных медицинских   услуг, а также ценами и порядком взимания денежных средств, </w:t>
      </w:r>
      <w:proofErr w:type="gramStart"/>
      <w:r w:rsidRPr="002F7BEA">
        <w:t>может  осуществлять</w:t>
      </w:r>
      <w:proofErr w:type="gramEnd"/>
      <w:r w:rsidRPr="002F7BEA">
        <w:t xml:space="preserve">  в пределах   своей компетенции</w:t>
      </w:r>
      <w:r>
        <w:t xml:space="preserve"> </w:t>
      </w:r>
      <w:r w:rsidRPr="00734FD0">
        <w:rPr>
          <w:bCs/>
          <w:iCs/>
        </w:rPr>
        <w:t>орган исполнительной власти в сфере здравоохранения</w:t>
      </w:r>
      <w:r w:rsidRPr="002F7BEA">
        <w:t>, а также другие государственные организации, которым в соответствии  с законами и иными правовыми актами федерального и регионального уровня предоставлено право проверки деятельности   учреждений здравоохранения.</w:t>
      </w:r>
    </w:p>
    <w:p w14:paraId="2C02E5A0" w14:textId="77777777" w:rsidR="0034283F" w:rsidRPr="002F7BEA" w:rsidRDefault="0034283F" w:rsidP="0034283F">
      <w:pPr>
        <w:ind w:firstLine="708"/>
        <w:jc w:val="both"/>
      </w:pPr>
    </w:p>
    <w:p w14:paraId="062FF156" w14:textId="77777777" w:rsidR="0034283F" w:rsidRDefault="0034283F" w:rsidP="0034283F">
      <w:pPr>
        <w:ind w:left="540"/>
        <w:jc w:val="right"/>
      </w:pPr>
    </w:p>
    <w:p w14:paraId="784A2B48" w14:textId="77777777" w:rsidR="0034283F" w:rsidRDefault="0034283F" w:rsidP="0034283F">
      <w:pPr>
        <w:ind w:left="540"/>
        <w:jc w:val="right"/>
      </w:pPr>
    </w:p>
    <w:p w14:paraId="506B6E74" w14:textId="77777777" w:rsidR="0034283F" w:rsidRDefault="0034283F" w:rsidP="0034283F">
      <w:pPr>
        <w:ind w:left="540"/>
        <w:jc w:val="right"/>
      </w:pPr>
    </w:p>
    <w:p w14:paraId="44793760" w14:textId="77777777" w:rsidR="0034283F" w:rsidRDefault="0034283F" w:rsidP="0034283F">
      <w:pPr>
        <w:ind w:left="540"/>
        <w:jc w:val="right"/>
      </w:pPr>
    </w:p>
    <w:p w14:paraId="794E328A" w14:textId="77777777" w:rsidR="0034283F" w:rsidRDefault="0034283F" w:rsidP="0034283F">
      <w:pPr>
        <w:ind w:left="540"/>
        <w:jc w:val="right"/>
      </w:pPr>
    </w:p>
    <w:p w14:paraId="47F5E213" w14:textId="77777777" w:rsidR="0034283F" w:rsidRDefault="0034283F" w:rsidP="0034283F">
      <w:pPr>
        <w:ind w:left="540"/>
        <w:jc w:val="right"/>
      </w:pPr>
    </w:p>
    <w:p w14:paraId="3EEEDC2D" w14:textId="77777777" w:rsidR="0034283F" w:rsidRDefault="0034283F" w:rsidP="0034283F">
      <w:pPr>
        <w:ind w:left="540"/>
        <w:jc w:val="right"/>
      </w:pPr>
    </w:p>
    <w:p w14:paraId="6C818C0D" w14:textId="77777777" w:rsidR="0034283F" w:rsidRDefault="0034283F" w:rsidP="0034283F">
      <w:pPr>
        <w:ind w:left="540"/>
        <w:jc w:val="right"/>
      </w:pPr>
    </w:p>
    <w:p w14:paraId="40E6C988" w14:textId="77777777" w:rsidR="0034283F" w:rsidRDefault="0034283F" w:rsidP="0034283F">
      <w:pPr>
        <w:ind w:left="540"/>
        <w:jc w:val="right"/>
      </w:pPr>
    </w:p>
    <w:p w14:paraId="70CE3527" w14:textId="77777777" w:rsidR="0034283F" w:rsidRDefault="0034283F" w:rsidP="0034283F">
      <w:pPr>
        <w:ind w:left="540"/>
        <w:jc w:val="right"/>
      </w:pPr>
    </w:p>
    <w:p w14:paraId="31DA15B3" w14:textId="77777777" w:rsidR="0034283F" w:rsidRDefault="0034283F" w:rsidP="0034283F">
      <w:pPr>
        <w:ind w:left="540"/>
        <w:jc w:val="right"/>
      </w:pPr>
    </w:p>
    <w:p w14:paraId="167F49AC" w14:textId="77777777" w:rsidR="0034283F" w:rsidRDefault="0034283F" w:rsidP="0034283F">
      <w:pPr>
        <w:ind w:left="540"/>
        <w:jc w:val="right"/>
      </w:pPr>
    </w:p>
    <w:p w14:paraId="2C3A1690" w14:textId="77777777" w:rsidR="0034283F" w:rsidRDefault="0034283F" w:rsidP="0034283F">
      <w:pPr>
        <w:ind w:left="540"/>
        <w:jc w:val="right"/>
      </w:pPr>
    </w:p>
    <w:p w14:paraId="4B806C4D" w14:textId="77777777" w:rsidR="0034283F" w:rsidRDefault="0034283F" w:rsidP="0034283F">
      <w:pPr>
        <w:ind w:left="540"/>
        <w:jc w:val="right"/>
      </w:pPr>
    </w:p>
    <w:p w14:paraId="18C7A595" w14:textId="77777777" w:rsidR="0034283F" w:rsidRDefault="0034283F" w:rsidP="0034283F">
      <w:pPr>
        <w:ind w:left="540"/>
        <w:jc w:val="right"/>
      </w:pPr>
    </w:p>
    <w:p w14:paraId="3E281647" w14:textId="77777777" w:rsidR="0034283F" w:rsidRDefault="0034283F" w:rsidP="0034283F">
      <w:pPr>
        <w:ind w:left="540"/>
        <w:jc w:val="right"/>
      </w:pPr>
    </w:p>
    <w:p w14:paraId="22EB70C5" w14:textId="77777777" w:rsidR="0034283F" w:rsidRDefault="0034283F" w:rsidP="0034283F">
      <w:pPr>
        <w:ind w:left="540"/>
        <w:jc w:val="right"/>
      </w:pPr>
    </w:p>
    <w:p w14:paraId="3D51FA47" w14:textId="77777777" w:rsidR="0034283F" w:rsidRDefault="0034283F" w:rsidP="0034283F">
      <w:pPr>
        <w:ind w:left="540"/>
        <w:jc w:val="right"/>
      </w:pPr>
    </w:p>
    <w:p w14:paraId="0CFB3EED" w14:textId="77777777" w:rsidR="0034283F" w:rsidRDefault="0034283F" w:rsidP="0034283F">
      <w:pPr>
        <w:ind w:left="540"/>
        <w:jc w:val="right"/>
      </w:pPr>
    </w:p>
    <w:p w14:paraId="1DA9C85E" w14:textId="77777777" w:rsidR="0034283F" w:rsidRDefault="0034283F" w:rsidP="0034283F">
      <w:pPr>
        <w:ind w:left="540"/>
        <w:jc w:val="right"/>
      </w:pPr>
    </w:p>
    <w:p w14:paraId="15786F74" w14:textId="77777777" w:rsidR="0034283F" w:rsidRDefault="0034283F" w:rsidP="0034283F">
      <w:pPr>
        <w:ind w:left="540"/>
        <w:jc w:val="right"/>
      </w:pPr>
    </w:p>
    <w:p w14:paraId="48587C8C" w14:textId="77777777" w:rsidR="0034283F" w:rsidRDefault="0034283F" w:rsidP="0034283F">
      <w:pPr>
        <w:ind w:left="540"/>
        <w:jc w:val="right"/>
      </w:pPr>
    </w:p>
    <w:p w14:paraId="05AEE4AC" w14:textId="77777777" w:rsidR="0034283F" w:rsidRDefault="0034283F" w:rsidP="0034283F">
      <w:pPr>
        <w:ind w:left="540"/>
        <w:jc w:val="right"/>
      </w:pPr>
    </w:p>
    <w:p w14:paraId="21875DD9" w14:textId="77777777" w:rsidR="0034283F" w:rsidRDefault="0034283F" w:rsidP="0034283F">
      <w:pPr>
        <w:ind w:left="540"/>
        <w:jc w:val="right"/>
      </w:pPr>
    </w:p>
    <w:p w14:paraId="61280C9F" w14:textId="77777777" w:rsidR="0034283F" w:rsidRDefault="0034283F" w:rsidP="0034283F">
      <w:pPr>
        <w:ind w:left="540"/>
        <w:jc w:val="right"/>
      </w:pPr>
    </w:p>
    <w:p w14:paraId="587911D7" w14:textId="77777777" w:rsidR="0034283F" w:rsidRDefault="0034283F" w:rsidP="0034283F">
      <w:pPr>
        <w:ind w:left="540"/>
        <w:jc w:val="right"/>
      </w:pPr>
    </w:p>
    <w:p w14:paraId="37AE5C64" w14:textId="77777777" w:rsidR="0034283F" w:rsidRDefault="0034283F" w:rsidP="0034283F">
      <w:pPr>
        <w:ind w:left="540"/>
        <w:jc w:val="right"/>
      </w:pPr>
    </w:p>
    <w:p w14:paraId="371B48C3" w14:textId="77777777" w:rsidR="0034283F" w:rsidRDefault="0034283F" w:rsidP="0034283F">
      <w:pPr>
        <w:ind w:left="540"/>
        <w:jc w:val="right"/>
      </w:pPr>
    </w:p>
    <w:p w14:paraId="2CC331EA" w14:textId="77777777" w:rsidR="0034283F" w:rsidRDefault="0034283F" w:rsidP="0034283F">
      <w:pPr>
        <w:ind w:left="540"/>
        <w:jc w:val="right"/>
      </w:pPr>
    </w:p>
    <w:p w14:paraId="575EA603" w14:textId="77777777" w:rsidR="0034283F" w:rsidRDefault="0034283F" w:rsidP="0034283F">
      <w:pPr>
        <w:ind w:left="540"/>
        <w:jc w:val="right"/>
      </w:pPr>
    </w:p>
    <w:p w14:paraId="6513B048" w14:textId="77777777" w:rsidR="0034283F" w:rsidRDefault="0034283F" w:rsidP="0034283F">
      <w:pPr>
        <w:ind w:left="540"/>
        <w:jc w:val="right"/>
      </w:pPr>
    </w:p>
    <w:p w14:paraId="3F5EA946" w14:textId="77777777" w:rsidR="0034283F" w:rsidRPr="008D6632" w:rsidRDefault="0034283F" w:rsidP="0034283F">
      <w:pPr>
        <w:ind w:left="540"/>
        <w:jc w:val="right"/>
      </w:pPr>
      <w:r w:rsidRPr="008D6632">
        <w:lastRenderedPageBreak/>
        <w:t xml:space="preserve">Приложение </w:t>
      </w:r>
    </w:p>
    <w:p w14:paraId="2D90CA95" w14:textId="77777777" w:rsidR="0034283F" w:rsidRDefault="0034283F" w:rsidP="0034283F">
      <w:pPr>
        <w:autoSpaceDE w:val="0"/>
        <w:autoSpaceDN w:val="0"/>
        <w:adjustRightInd w:val="0"/>
        <w:jc w:val="right"/>
      </w:pPr>
      <w:r w:rsidRPr="00760369">
        <w:t xml:space="preserve">                                                                                          к П</w:t>
      </w:r>
      <w:r>
        <w:t xml:space="preserve">оложению о порядке </w:t>
      </w:r>
      <w:r w:rsidRPr="00760369">
        <w:t>предоставления</w:t>
      </w:r>
      <w:r>
        <w:t xml:space="preserve"> </w:t>
      </w:r>
      <w:r w:rsidRPr="00760369">
        <w:t xml:space="preserve">платных медицинских услуг и определение </w:t>
      </w:r>
    </w:p>
    <w:p w14:paraId="26B87C0A" w14:textId="77777777" w:rsidR="0034283F" w:rsidRPr="00760369" w:rsidRDefault="0034283F" w:rsidP="0034283F">
      <w:pPr>
        <w:autoSpaceDE w:val="0"/>
        <w:autoSpaceDN w:val="0"/>
        <w:adjustRightInd w:val="0"/>
        <w:jc w:val="right"/>
      </w:pPr>
      <w:r w:rsidRPr="00760369">
        <w:t xml:space="preserve">цен (тарифов) на платные медицинские и иные услуги  </w:t>
      </w:r>
    </w:p>
    <w:p w14:paraId="0E7B512B" w14:textId="77777777" w:rsidR="0034283F" w:rsidRDefault="0034283F" w:rsidP="0034283F">
      <w:pPr>
        <w:jc w:val="right"/>
      </w:pPr>
      <w:r w:rsidRPr="008D6632">
        <w:t xml:space="preserve">в государственного автономного учреждения </w:t>
      </w:r>
    </w:p>
    <w:p w14:paraId="2BE5A7AD" w14:textId="77777777" w:rsidR="0034283F" w:rsidRDefault="0034283F" w:rsidP="0034283F">
      <w:pPr>
        <w:jc w:val="right"/>
      </w:pPr>
      <w:r w:rsidRPr="008D6632">
        <w:t xml:space="preserve">здравоохранения Ставропольского края </w:t>
      </w:r>
    </w:p>
    <w:p w14:paraId="245E7583" w14:textId="77777777" w:rsidR="0034283F" w:rsidRDefault="0034283F" w:rsidP="0034283F">
      <w:pPr>
        <w:jc w:val="right"/>
      </w:pPr>
      <w:r w:rsidRPr="008D6632">
        <w:t>«Городская стоматологическая поликлиника №1»</w:t>
      </w:r>
    </w:p>
    <w:p w14:paraId="56CED803" w14:textId="77777777" w:rsidR="0034283F" w:rsidRPr="002F7BEA" w:rsidRDefault="0034283F" w:rsidP="0034283F">
      <w:pPr>
        <w:jc w:val="right"/>
      </w:pPr>
      <w:r w:rsidRPr="008D6632">
        <w:t xml:space="preserve"> города Ставрополя </w:t>
      </w:r>
    </w:p>
    <w:p w14:paraId="5841D87C" w14:textId="77777777" w:rsidR="0034283F" w:rsidRPr="008D6632" w:rsidRDefault="0034283F" w:rsidP="0034283F">
      <w:pPr>
        <w:jc w:val="right"/>
      </w:pPr>
    </w:p>
    <w:p w14:paraId="711AEE60" w14:textId="77777777" w:rsidR="0034283F" w:rsidRPr="008D6632" w:rsidRDefault="0034283F" w:rsidP="0034283F">
      <w:pPr>
        <w:pStyle w:val="ab"/>
        <w:ind w:left="0" w:firstLine="928"/>
        <w:jc w:val="center"/>
        <w:rPr>
          <w:b/>
        </w:rPr>
      </w:pPr>
      <w:r w:rsidRPr="008D6632">
        <w:rPr>
          <w:b/>
        </w:rPr>
        <w:t>Договор № ___</w:t>
      </w:r>
    </w:p>
    <w:p w14:paraId="3137D735" w14:textId="77777777" w:rsidR="0034283F" w:rsidRPr="008D6632" w:rsidRDefault="0034283F" w:rsidP="0034283F">
      <w:pPr>
        <w:pStyle w:val="ab"/>
        <w:ind w:left="0" w:firstLine="928"/>
        <w:jc w:val="center"/>
        <w:rPr>
          <w:b/>
        </w:rPr>
      </w:pPr>
      <w:r w:rsidRPr="008D6632">
        <w:rPr>
          <w:b/>
        </w:rPr>
        <w:t>на оказание платных медицинских услуг</w:t>
      </w:r>
    </w:p>
    <w:p w14:paraId="4647C952" w14:textId="77777777" w:rsidR="0034283F" w:rsidRPr="008D6632" w:rsidRDefault="0034283F" w:rsidP="0034283F">
      <w:pPr>
        <w:ind w:firstLine="928"/>
      </w:pPr>
      <w:r w:rsidRPr="008D6632">
        <w:t xml:space="preserve">г. Ставрополь                                 </w:t>
      </w:r>
      <w:proofErr w:type="gramStart"/>
      <w:r w:rsidRPr="008D6632">
        <w:t xml:space="preserve">   «</w:t>
      </w:r>
      <w:proofErr w:type="gramEnd"/>
      <w:r w:rsidRPr="008D6632">
        <w:t>___»____________________20 __г.</w:t>
      </w:r>
    </w:p>
    <w:p w14:paraId="4B032A0D" w14:textId="77777777" w:rsidR="0034283F" w:rsidRPr="008D6632" w:rsidRDefault="0034283F" w:rsidP="0034283F">
      <w:pPr>
        <w:pStyle w:val="ab"/>
        <w:ind w:left="0" w:firstLine="928"/>
        <w:jc w:val="both"/>
      </w:pPr>
      <w:r w:rsidRPr="008D6632">
        <w:t xml:space="preserve">     Государственное автономное учреждение здравоохранения Ставропольского края «Городская стоматологическая поликлиника № 1» города Ставрополь (ГАУЗ СК «ГСП № 1» г. Ставрополя), именуемое в дальнейшем «Исполнитель», в лице главного врача </w:t>
      </w:r>
      <w:proofErr w:type="spellStart"/>
      <w:r w:rsidRPr="008D6632">
        <w:t>Порфириадис</w:t>
      </w:r>
      <w:proofErr w:type="spellEnd"/>
      <w:r w:rsidRPr="008D6632">
        <w:t xml:space="preserve"> Михаила Павловича., действующего на основании Устава, с одной стороны и </w:t>
      </w:r>
      <w:r>
        <w:t>граждани</w:t>
      </w:r>
      <w:r w:rsidRPr="008D6632">
        <w:t>н(ка)___________________________________________________________________, именуемый в дальнейшем «Пациент», с другой стороны, заключили настоящий договор о нижеследующем:</w:t>
      </w:r>
    </w:p>
    <w:p w14:paraId="537117B4" w14:textId="77777777" w:rsidR="0034283F" w:rsidRPr="008D6632" w:rsidRDefault="0034283F" w:rsidP="0034283F">
      <w:pPr>
        <w:pStyle w:val="ab"/>
        <w:ind w:left="928"/>
        <w:contextualSpacing/>
        <w:jc w:val="center"/>
        <w:rPr>
          <w:b/>
        </w:rPr>
      </w:pPr>
      <w:r w:rsidRPr="008D6632">
        <w:rPr>
          <w:b/>
        </w:rPr>
        <w:t>1</w:t>
      </w:r>
      <w:r w:rsidRPr="008D6632">
        <w:t>.</w:t>
      </w:r>
      <w:r w:rsidRPr="008D6632">
        <w:rPr>
          <w:b/>
        </w:rPr>
        <w:t>Предмет договора</w:t>
      </w:r>
    </w:p>
    <w:p w14:paraId="34A72C35" w14:textId="77777777" w:rsidR="0034283F" w:rsidRPr="008D6632" w:rsidRDefault="0034283F" w:rsidP="0034283F">
      <w:pPr>
        <w:pStyle w:val="ab"/>
        <w:ind w:left="0" w:firstLine="928"/>
        <w:jc w:val="both"/>
      </w:pPr>
      <w:r w:rsidRPr="008D6632">
        <w:t>1.1. Настоящий договор определяет условия оказания платных медицинских услуг. «Пациент» поручает, а «</w:t>
      </w:r>
      <w:proofErr w:type="gramStart"/>
      <w:r w:rsidRPr="008D6632">
        <w:t>Исполнитель»  обязуется</w:t>
      </w:r>
      <w:proofErr w:type="gramEnd"/>
      <w:r w:rsidRPr="008D6632">
        <w:t xml:space="preserve"> оказать «Пациенту»  платные медицинские услуги в соответствии со сметой на предоставление платных медицинских услуг являющейся неотъемлемой частью данного договора:</w:t>
      </w:r>
    </w:p>
    <w:p w14:paraId="0C57C29A" w14:textId="77777777" w:rsidR="0034283F" w:rsidRPr="008D6632" w:rsidRDefault="0034283F" w:rsidP="0034283F">
      <w:pPr>
        <w:pStyle w:val="ab"/>
        <w:ind w:left="928"/>
        <w:contextualSpacing/>
        <w:jc w:val="center"/>
      </w:pPr>
      <w:r w:rsidRPr="008D6632">
        <w:t>СМЕТА</w:t>
      </w:r>
    </w:p>
    <w:p w14:paraId="1DD13D27" w14:textId="77777777" w:rsidR="0034283F" w:rsidRPr="008D6632" w:rsidRDefault="0034283F" w:rsidP="0034283F">
      <w:pPr>
        <w:pStyle w:val="ab"/>
        <w:ind w:left="928"/>
        <w:contextualSpacing/>
        <w:jc w:val="center"/>
      </w:pPr>
      <w:r w:rsidRPr="008D6632">
        <w:t>на предоставление платных медицинских услуг</w:t>
      </w: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39"/>
        <w:gridCol w:w="3431"/>
        <w:gridCol w:w="1401"/>
        <w:gridCol w:w="1089"/>
        <w:gridCol w:w="1491"/>
      </w:tblGrid>
      <w:tr w:rsidR="0034283F" w:rsidRPr="008D6632" w14:paraId="2ACD5EA6" w14:textId="77777777" w:rsidTr="0016505B">
        <w:tc>
          <w:tcPr>
            <w:tcW w:w="1245" w:type="dxa"/>
            <w:tcBorders>
              <w:top w:val="single" w:sz="4" w:space="0" w:color="auto"/>
              <w:left w:val="single" w:sz="4" w:space="0" w:color="auto"/>
              <w:bottom w:val="single" w:sz="4" w:space="0" w:color="auto"/>
              <w:right w:val="single" w:sz="4" w:space="0" w:color="auto"/>
            </w:tcBorders>
            <w:hideMark/>
          </w:tcPr>
          <w:p w14:paraId="7F23C546" w14:textId="77777777" w:rsidR="0034283F" w:rsidRPr="008D6632" w:rsidRDefault="0034283F" w:rsidP="0016505B">
            <w:pPr>
              <w:spacing w:line="276" w:lineRule="auto"/>
              <w:ind w:right="171" w:firstLine="37"/>
            </w:pPr>
            <w:r w:rsidRPr="008D6632">
              <w:t>№</w:t>
            </w:r>
          </w:p>
        </w:tc>
        <w:tc>
          <w:tcPr>
            <w:tcW w:w="840" w:type="dxa"/>
            <w:tcBorders>
              <w:top w:val="single" w:sz="4" w:space="0" w:color="auto"/>
              <w:left w:val="single" w:sz="4" w:space="0" w:color="auto"/>
              <w:bottom w:val="single" w:sz="4" w:space="0" w:color="auto"/>
              <w:right w:val="single" w:sz="4" w:space="0" w:color="auto"/>
            </w:tcBorders>
            <w:hideMark/>
          </w:tcPr>
          <w:p w14:paraId="1A5412E8" w14:textId="77777777" w:rsidR="0034283F" w:rsidRPr="008D6632" w:rsidRDefault="0034283F" w:rsidP="0016505B">
            <w:pPr>
              <w:spacing w:line="276" w:lineRule="auto"/>
              <w:ind w:firstLine="39"/>
            </w:pPr>
            <w:r w:rsidRPr="008D6632">
              <w:t>Код</w:t>
            </w:r>
          </w:p>
        </w:tc>
        <w:tc>
          <w:tcPr>
            <w:tcW w:w="3444" w:type="dxa"/>
            <w:tcBorders>
              <w:top w:val="single" w:sz="4" w:space="0" w:color="auto"/>
              <w:left w:val="single" w:sz="4" w:space="0" w:color="auto"/>
              <w:bottom w:val="single" w:sz="4" w:space="0" w:color="auto"/>
              <w:right w:val="single" w:sz="4" w:space="0" w:color="auto"/>
            </w:tcBorders>
            <w:hideMark/>
          </w:tcPr>
          <w:p w14:paraId="26660727" w14:textId="77777777" w:rsidR="0034283F" w:rsidRPr="008D6632" w:rsidRDefault="0034283F" w:rsidP="0016505B">
            <w:pPr>
              <w:spacing w:line="276" w:lineRule="auto"/>
              <w:ind w:firstLine="49"/>
              <w:jc w:val="both"/>
            </w:pPr>
            <w:r w:rsidRPr="008D6632">
              <w:t>Наименование услуги</w:t>
            </w:r>
          </w:p>
        </w:tc>
        <w:tc>
          <w:tcPr>
            <w:tcW w:w="1401" w:type="dxa"/>
            <w:tcBorders>
              <w:top w:val="single" w:sz="4" w:space="0" w:color="auto"/>
              <w:left w:val="single" w:sz="4" w:space="0" w:color="auto"/>
              <w:bottom w:val="single" w:sz="4" w:space="0" w:color="auto"/>
              <w:right w:val="single" w:sz="4" w:space="0" w:color="auto"/>
            </w:tcBorders>
            <w:hideMark/>
          </w:tcPr>
          <w:p w14:paraId="332D37D7" w14:textId="77777777" w:rsidR="0034283F" w:rsidRPr="008D6632" w:rsidRDefault="0034283F" w:rsidP="0016505B">
            <w:pPr>
              <w:spacing w:line="276" w:lineRule="auto"/>
              <w:ind w:hanging="16"/>
            </w:pPr>
            <w:r w:rsidRPr="008D6632">
              <w:t>Количество</w:t>
            </w:r>
          </w:p>
        </w:tc>
        <w:tc>
          <w:tcPr>
            <w:tcW w:w="1090" w:type="dxa"/>
            <w:tcBorders>
              <w:top w:val="single" w:sz="4" w:space="0" w:color="auto"/>
              <w:left w:val="single" w:sz="4" w:space="0" w:color="auto"/>
              <w:bottom w:val="single" w:sz="4" w:space="0" w:color="auto"/>
              <w:right w:val="single" w:sz="4" w:space="0" w:color="auto"/>
            </w:tcBorders>
            <w:hideMark/>
          </w:tcPr>
          <w:p w14:paraId="68C3F052" w14:textId="77777777" w:rsidR="0034283F" w:rsidRPr="008D6632" w:rsidRDefault="0034283F" w:rsidP="0016505B">
            <w:pPr>
              <w:spacing w:line="276" w:lineRule="auto"/>
              <w:ind w:firstLine="133"/>
            </w:pPr>
            <w:r w:rsidRPr="008D6632">
              <w:t>Цена, руб.</w:t>
            </w:r>
          </w:p>
        </w:tc>
        <w:tc>
          <w:tcPr>
            <w:tcW w:w="1495" w:type="dxa"/>
            <w:tcBorders>
              <w:top w:val="single" w:sz="4" w:space="0" w:color="auto"/>
              <w:left w:val="single" w:sz="4" w:space="0" w:color="auto"/>
              <w:bottom w:val="single" w:sz="4" w:space="0" w:color="auto"/>
              <w:right w:val="single" w:sz="4" w:space="0" w:color="auto"/>
            </w:tcBorders>
            <w:hideMark/>
          </w:tcPr>
          <w:p w14:paraId="3FE762FD" w14:textId="77777777" w:rsidR="0034283F" w:rsidRPr="008D6632" w:rsidRDefault="0034283F" w:rsidP="0016505B">
            <w:pPr>
              <w:spacing w:line="276" w:lineRule="auto"/>
              <w:ind w:firstLine="31"/>
            </w:pPr>
            <w:proofErr w:type="gramStart"/>
            <w:r w:rsidRPr="008D6632">
              <w:t>Сумма,  руб.</w:t>
            </w:r>
            <w:proofErr w:type="gramEnd"/>
          </w:p>
        </w:tc>
      </w:tr>
      <w:tr w:rsidR="0034283F" w:rsidRPr="008D6632" w14:paraId="6173393B" w14:textId="77777777" w:rsidTr="0016505B">
        <w:trPr>
          <w:trHeight w:val="203"/>
        </w:trPr>
        <w:tc>
          <w:tcPr>
            <w:tcW w:w="1245" w:type="dxa"/>
            <w:tcBorders>
              <w:top w:val="single" w:sz="4" w:space="0" w:color="auto"/>
              <w:left w:val="single" w:sz="4" w:space="0" w:color="auto"/>
              <w:bottom w:val="single" w:sz="4" w:space="0" w:color="auto"/>
              <w:right w:val="single" w:sz="4" w:space="0" w:color="auto"/>
            </w:tcBorders>
            <w:hideMark/>
          </w:tcPr>
          <w:p w14:paraId="23B4DEDF" w14:textId="77777777" w:rsidR="0034283F" w:rsidRPr="008D6632" w:rsidRDefault="0034283F" w:rsidP="0016505B">
            <w:pPr>
              <w:spacing w:line="276" w:lineRule="auto"/>
              <w:ind w:firstLine="928"/>
            </w:pPr>
            <w:r w:rsidRPr="008D6632">
              <w:t>1</w:t>
            </w:r>
          </w:p>
        </w:tc>
        <w:tc>
          <w:tcPr>
            <w:tcW w:w="840" w:type="dxa"/>
            <w:tcBorders>
              <w:top w:val="single" w:sz="4" w:space="0" w:color="auto"/>
              <w:left w:val="single" w:sz="4" w:space="0" w:color="auto"/>
              <w:bottom w:val="single" w:sz="4" w:space="0" w:color="auto"/>
              <w:right w:val="single" w:sz="4" w:space="0" w:color="auto"/>
            </w:tcBorders>
          </w:tcPr>
          <w:p w14:paraId="6CD6DF4F" w14:textId="77777777" w:rsidR="0034283F" w:rsidRPr="008D6632" w:rsidRDefault="0034283F" w:rsidP="0016505B">
            <w:pPr>
              <w:spacing w:line="276" w:lineRule="auto"/>
              <w:ind w:firstLine="928"/>
            </w:pPr>
          </w:p>
        </w:tc>
        <w:tc>
          <w:tcPr>
            <w:tcW w:w="3444" w:type="dxa"/>
            <w:tcBorders>
              <w:top w:val="single" w:sz="4" w:space="0" w:color="auto"/>
              <w:left w:val="single" w:sz="4" w:space="0" w:color="auto"/>
              <w:bottom w:val="single" w:sz="4" w:space="0" w:color="auto"/>
              <w:right w:val="single" w:sz="4" w:space="0" w:color="auto"/>
            </w:tcBorders>
          </w:tcPr>
          <w:p w14:paraId="0A41D2C9" w14:textId="77777777" w:rsidR="0034283F" w:rsidRPr="008D6632" w:rsidRDefault="0034283F" w:rsidP="0016505B">
            <w:pPr>
              <w:spacing w:line="276" w:lineRule="auto"/>
              <w:ind w:firstLine="928"/>
            </w:pPr>
          </w:p>
        </w:tc>
        <w:tc>
          <w:tcPr>
            <w:tcW w:w="1401" w:type="dxa"/>
            <w:tcBorders>
              <w:top w:val="single" w:sz="4" w:space="0" w:color="auto"/>
              <w:left w:val="single" w:sz="4" w:space="0" w:color="auto"/>
              <w:bottom w:val="single" w:sz="4" w:space="0" w:color="auto"/>
              <w:right w:val="single" w:sz="4" w:space="0" w:color="auto"/>
            </w:tcBorders>
          </w:tcPr>
          <w:p w14:paraId="1A4030E1" w14:textId="77777777" w:rsidR="0034283F" w:rsidRPr="008D6632" w:rsidRDefault="0034283F" w:rsidP="0016505B">
            <w:pPr>
              <w:spacing w:line="276" w:lineRule="auto"/>
              <w:ind w:firstLine="928"/>
            </w:pPr>
          </w:p>
        </w:tc>
        <w:tc>
          <w:tcPr>
            <w:tcW w:w="1090" w:type="dxa"/>
            <w:tcBorders>
              <w:top w:val="single" w:sz="4" w:space="0" w:color="auto"/>
              <w:left w:val="single" w:sz="4" w:space="0" w:color="auto"/>
              <w:bottom w:val="single" w:sz="4" w:space="0" w:color="auto"/>
              <w:right w:val="single" w:sz="4" w:space="0" w:color="auto"/>
            </w:tcBorders>
          </w:tcPr>
          <w:p w14:paraId="2B9FE2A2" w14:textId="77777777" w:rsidR="0034283F" w:rsidRPr="008D6632" w:rsidRDefault="0034283F" w:rsidP="0016505B">
            <w:pPr>
              <w:spacing w:line="276" w:lineRule="auto"/>
              <w:ind w:firstLine="928"/>
            </w:pPr>
          </w:p>
        </w:tc>
        <w:tc>
          <w:tcPr>
            <w:tcW w:w="1495" w:type="dxa"/>
            <w:tcBorders>
              <w:top w:val="single" w:sz="4" w:space="0" w:color="auto"/>
              <w:left w:val="single" w:sz="4" w:space="0" w:color="auto"/>
              <w:bottom w:val="single" w:sz="4" w:space="0" w:color="auto"/>
              <w:right w:val="single" w:sz="4" w:space="0" w:color="auto"/>
            </w:tcBorders>
          </w:tcPr>
          <w:p w14:paraId="2FC631DA" w14:textId="77777777" w:rsidR="0034283F" w:rsidRPr="008D6632" w:rsidRDefault="0034283F" w:rsidP="0016505B">
            <w:pPr>
              <w:spacing w:line="276" w:lineRule="auto"/>
              <w:ind w:firstLine="928"/>
            </w:pPr>
          </w:p>
        </w:tc>
      </w:tr>
      <w:tr w:rsidR="0034283F" w:rsidRPr="008D6632" w14:paraId="56F21999" w14:textId="77777777" w:rsidTr="0016505B">
        <w:trPr>
          <w:trHeight w:val="278"/>
        </w:trPr>
        <w:tc>
          <w:tcPr>
            <w:tcW w:w="1245" w:type="dxa"/>
            <w:tcBorders>
              <w:top w:val="single" w:sz="4" w:space="0" w:color="auto"/>
              <w:left w:val="single" w:sz="4" w:space="0" w:color="auto"/>
              <w:bottom w:val="single" w:sz="4" w:space="0" w:color="auto"/>
              <w:right w:val="single" w:sz="4" w:space="0" w:color="auto"/>
            </w:tcBorders>
            <w:hideMark/>
          </w:tcPr>
          <w:p w14:paraId="1C677FC0" w14:textId="77777777" w:rsidR="0034283F" w:rsidRPr="008D6632" w:rsidRDefault="0034283F" w:rsidP="0016505B">
            <w:pPr>
              <w:spacing w:line="276" w:lineRule="auto"/>
              <w:ind w:firstLine="928"/>
            </w:pPr>
            <w:r w:rsidRPr="008D6632">
              <w:t>2</w:t>
            </w:r>
          </w:p>
        </w:tc>
        <w:tc>
          <w:tcPr>
            <w:tcW w:w="840" w:type="dxa"/>
            <w:tcBorders>
              <w:top w:val="single" w:sz="4" w:space="0" w:color="auto"/>
              <w:left w:val="single" w:sz="4" w:space="0" w:color="auto"/>
              <w:bottom w:val="single" w:sz="4" w:space="0" w:color="auto"/>
              <w:right w:val="single" w:sz="4" w:space="0" w:color="auto"/>
            </w:tcBorders>
          </w:tcPr>
          <w:p w14:paraId="499CB121" w14:textId="77777777" w:rsidR="0034283F" w:rsidRPr="008D6632" w:rsidRDefault="0034283F" w:rsidP="0016505B">
            <w:pPr>
              <w:spacing w:line="276" w:lineRule="auto"/>
              <w:ind w:firstLine="928"/>
            </w:pPr>
          </w:p>
        </w:tc>
        <w:tc>
          <w:tcPr>
            <w:tcW w:w="3444" w:type="dxa"/>
            <w:tcBorders>
              <w:top w:val="single" w:sz="4" w:space="0" w:color="auto"/>
              <w:left w:val="single" w:sz="4" w:space="0" w:color="auto"/>
              <w:bottom w:val="single" w:sz="4" w:space="0" w:color="auto"/>
              <w:right w:val="single" w:sz="4" w:space="0" w:color="auto"/>
            </w:tcBorders>
          </w:tcPr>
          <w:p w14:paraId="1B442AAA" w14:textId="77777777" w:rsidR="0034283F" w:rsidRPr="008D6632" w:rsidRDefault="0034283F" w:rsidP="0016505B">
            <w:pPr>
              <w:spacing w:line="276" w:lineRule="auto"/>
              <w:ind w:firstLine="928"/>
            </w:pPr>
          </w:p>
        </w:tc>
        <w:tc>
          <w:tcPr>
            <w:tcW w:w="1401" w:type="dxa"/>
            <w:tcBorders>
              <w:top w:val="single" w:sz="4" w:space="0" w:color="auto"/>
              <w:left w:val="single" w:sz="4" w:space="0" w:color="auto"/>
              <w:bottom w:val="single" w:sz="4" w:space="0" w:color="auto"/>
              <w:right w:val="single" w:sz="4" w:space="0" w:color="auto"/>
            </w:tcBorders>
          </w:tcPr>
          <w:p w14:paraId="21256FE9" w14:textId="77777777" w:rsidR="0034283F" w:rsidRPr="008D6632" w:rsidRDefault="0034283F" w:rsidP="0016505B">
            <w:pPr>
              <w:spacing w:line="276" w:lineRule="auto"/>
              <w:ind w:firstLine="928"/>
            </w:pPr>
          </w:p>
        </w:tc>
        <w:tc>
          <w:tcPr>
            <w:tcW w:w="1090" w:type="dxa"/>
            <w:tcBorders>
              <w:top w:val="single" w:sz="4" w:space="0" w:color="auto"/>
              <w:left w:val="single" w:sz="4" w:space="0" w:color="auto"/>
              <w:bottom w:val="single" w:sz="4" w:space="0" w:color="auto"/>
              <w:right w:val="single" w:sz="4" w:space="0" w:color="auto"/>
            </w:tcBorders>
          </w:tcPr>
          <w:p w14:paraId="3443014E" w14:textId="77777777" w:rsidR="0034283F" w:rsidRPr="008D6632" w:rsidRDefault="0034283F" w:rsidP="0016505B">
            <w:pPr>
              <w:spacing w:line="276" w:lineRule="auto"/>
              <w:ind w:firstLine="928"/>
            </w:pPr>
          </w:p>
        </w:tc>
        <w:tc>
          <w:tcPr>
            <w:tcW w:w="1495" w:type="dxa"/>
            <w:tcBorders>
              <w:top w:val="single" w:sz="4" w:space="0" w:color="auto"/>
              <w:left w:val="single" w:sz="4" w:space="0" w:color="auto"/>
              <w:bottom w:val="single" w:sz="4" w:space="0" w:color="auto"/>
              <w:right w:val="single" w:sz="4" w:space="0" w:color="auto"/>
            </w:tcBorders>
          </w:tcPr>
          <w:p w14:paraId="0995E801" w14:textId="77777777" w:rsidR="0034283F" w:rsidRPr="008D6632" w:rsidRDefault="0034283F" w:rsidP="0016505B">
            <w:pPr>
              <w:spacing w:line="276" w:lineRule="auto"/>
              <w:ind w:firstLine="928"/>
            </w:pPr>
          </w:p>
        </w:tc>
      </w:tr>
      <w:tr w:rsidR="0034283F" w:rsidRPr="008D6632" w14:paraId="40C2667F" w14:textId="77777777" w:rsidTr="0016505B">
        <w:trPr>
          <w:trHeight w:val="227"/>
        </w:trPr>
        <w:tc>
          <w:tcPr>
            <w:tcW w:w="2085" w:type="dxa"/>
            <w:gridSpan w:val="2"/>
            <w:tcBorders>
              <w:top w:val="single" w:sz="4" w:space="0" w:color="auto"/>
              <w:left w:val="single" w:sz="4" w:space="0" w:color="auto"/>
              <w:bottom w:val="single" w:sz="4" w:space="0" w:color="auto"/>
              <w:right w:val="single" w:sz="4" w:space="0" w:color="auto"/>
            </w:tcBorders>
            <w:hideMark/>
          </w:tcPr>
          <w:p w14:paraId="20CCD501" w14:textId="77777777" w:rsidR="0034283F" w:rsidRPr="008D6632" w:rsidRDefault="0034283F" w:rsidP="0016505B">
            <w:pPr>
              <w:spacing w:line="276" w:lineRule="auto"/>
            </w:pPr>
            <w:r w:rsidRPr="008D6632">
              <w:t>Итого</w:t>
            </w:r>
            <w:r>
              <w:t>, руб.</w:t>
            </w:r>
            <w:r w:rsidRPr="008D6632">
              <w:t>:</w:t>
            </w:r>
          </w:p>
        </w:tc>
        <w:tc>
          <w:tcPr>
            <w:tcW w:w="7430" w:type="dxa"/>
            <w:gridSpan w:val="4"/>
            <w:tcBorders>
              <w:top w:val="single" w:sz="4" w:space="0" w:color="auto"/>
              <w:left w:val="single" w:sz="4" w:space="0" w:color="auto"/>
              <w:bottom w:val="single" w:sz="4" w:space="0" w:color="auto"/>
              <w:right w:val="single" w:sz="4" w:space="0" w:color="auto"/>
            </w:tcBorders>
          </w:tcPr>
          <w:p w14:paraId="6D1459B5" w14:textId="77777777" w:rsidR="0034283F" w:rsidRPr="008D6632" w:rsidRDefault="0034283F" w:rsidP="0016505B">
            <w:pPr>
              <w:spacing w:line="276" w:lineRule="auto"/>
              <w:ind w:firstLine="928"/>
            </w:pPr>
            <w:r>
              <w:t>Сумма прописью:</w:t>
            </w:r>
          </w:p>
        </w:tc>
      </w:tr>
    </w:tbl>
    <w:p w14:paraId="7CE2E5C8" w14:textId="77777777" w:rsidR="0034283F" w:rsidRPr="008D6632" w:rsidRDefault="0034283F" w:rsidP="0034283F">
      <w:pPr>
        <w:pStyle w:val="ab"/>
        <w:ind w:left="0" w:firstLine="928"/>
        <w:jc w:val="both"/>
        <w:rPr>
          <w:lang w:eastAsia="ar-SA"/>
        </w:rPr>
      </w:pPr>
    </w:p>
    <w:p w14:paraId="27962D15" w14:textId="77777777" w:rsidR="0034283F" w:rsidRPr="008D6632" w:rsidRDefault="0034283F" w:rsidP="0034283F">
      <w:pPr>
        <w:pStyle w:val="ab"/>
        <w:ind w:left="0" w:firstLine="928"/>
        <w:jc w:val="both"/>
      </w:pPr>
      <w:r w:rsidRPr="008D6632">
        <w:t>1.2. «Пациент» при подписании настоящего договора, ознакомлен с перечнем предоставляемых «Исполнителем» услуг, стоимостью и условиями их предоставления.</w:t>
      </w:r>
    </w:p>
    <w:p w14:paraId="474C492F" w14:textId="77777777" w:rsidR="0034283F" w:rsidRPr="008D6632" w:rsidRDefault="0034283F" w:rsidP="0034283F">
      <w:pPr>
        <w:pStyle w:val="ab"/>
        <w:ind w:left="0" w:firstLine="928"/>
        <w:jc w:val="both"/>
      </w:pPr>
      <w:r w:rsidRPr="008D6632">
        <w:t>1.</w:t>
      </w:r>
      <w:proofErr w:type="gramStart"/>
      <w:r w:rsidRPr="008D6632">
        <w:t>3.Результатом</w:t>
      </w:r>
      <w:proofErr w:type="gramEnd"/>
      <w:r w:rsidRPr="008D6632">
        <w:t xml:space="preserve"> оказания платных медицинских услуг является запись в амбулаторной карте «Пациента».</w:t>
      </w:r>
    </w:p>
    <w:p w14:paraId="54A05FA6" w14:textId="77777777" w:rsidR="0034283F" w:rsidRPr="008D6632" w:rsidRDefault="0034283F" w:rsidP="0034283F">
      <w:pPr>
        <w:pStyle w:val="ab"/>
        <w:ind w:left="0" w:firstLine="928"/>
        <w:jc w:val="both"/>
      </w:pPr>
      <w:r w:rsidRPr="008D6632">
        <w:t>1.</w:t>
      </w:r>
      <w:proofErr w:type="gramStart"/>
      <w:r w:rsidRPr="008D6632">
        <w:t>4.Медицинские</w:t>
      </w:r>
      <w:proofErr w:type="gramEnd"/>
      <w:r w:rsidRPr="008D6632">
        <w:t xml:space="preserve"> услуги, предусмотренные настоящим договором, оказываются «Исполнителем» в течение от 1 до 30 дней после внесения оплаты «Пациентом», в зависимости от вида медицинской услуги.</w:t>
      </w:r>
    </w:p>
    <w:p w14:paraId="27823966" w14:textId="77777777" w:rsidR="0034283F" w:rsidRPr="008D6632" w:rsidRDefault="0034283F" w:rsidP="0034283F">
      <w:pPr>
        <w:pStyle w:val="ab"/>
        <w:numPr>
          <w:ilvl w:val="0"/>
          <w:numId w:val="6"/>
        </w:numPr>
        <w:ind w:left="0" w:firstLine="928"/>
        <w:contextualSpacing/>
        <w:jc w:val="center"/>
        <w:rPr>
          <w:b/>
        </w:rPr>
      </w:pPr>
      <w:r w:rsidRPr="008D6632">
        <w:rPr>
          <w:b/>
        </w:rPr>
        <w:t>2.Стоимость и порядок оплаты</w:t>
      </w:r>
    </w:p>
    <w:p w14:paraId="49E0CC94" w14:textId="77777777" w:rsidR="0034283F" w:rsidRPr="008D6632" w:rsidRDefault="0034283F" w:rsidP="0034283F">
      <w:pPr>
        <w:pStyle w:val="ab"/>
        <w:ind w:left="0" w:firstLine="928"/>
        <w:jc w:val="both"/>
      </w:pPr>
      <w:r w:rsidRPr="008D6632">
        <w:t>2.</w:t>
      </w:r>
      <w:proofErr w:type="gramStart"/>
      <w:r w:rsidRPr="008D6632">
        <w:t>1.Оплата</w:t>
      </w:r>
      <w:proofErr w:type="gramEnd"/>
      <w:r w:rsidRPr="008D6632">
        <w:t xml:space="preserve"> медицинских услуг, предусмотренных п. 1.1. настоящего договора, согласно прейскуранту составляет:           </w:t>
      </w:r>
    </w:p>
    <w:p w14:paraId="50153164" w14:textId="77777777" w:rsidR="0034283F" w:rsidRPr="008D6632" w:rsidRDefault="0034283F" w:rsidP="0034283F">
      <w:pPr>
        <w:pStyle w:val="ab"/>
        <w:ind w:left="0"/>
        <w:jc w:val="both"/>
      </w:pPr>
      <w:r w:rsidRPr="008D6632">
        <w:t>_________________________________________________________________________рублей.</w:t>
      </w:r>
    </w:p>
    <w:p w14:paraId="5814AB2F" w14:textId="77777777" w:rsidR="0034283F" w:rsidRPr="008D6632" w:rsidRDefault="0034283F" w:rsidP="0034283F">
      <w:pPr>
        <w:pStyle w:val="ab"/>
        <w:ind w:left="0" w:firstLine="928"/>
        <w:jc w:val="both"/>
      </w:pPr>
      <w:r w:rsidRPr="008D6632">
        <w:t>2.2. Оплата медицинских услуг производится посредством наличных и безналичных расчетов «Исполнителю» в соответствии с законодательством Российской Федерации.</w:t>
      </w:r>
    </w:p>
    <w:p w14:paraId="2BF80C75" w14:textId="77777777" w:rsidR="0034283F" w:rsidRPr="008D6632" w:rsidRDefault="0034283F" w:rsidP="0034283F">
      <w:pPr>
        <w:pStyle w:val="ab"/>
        <w:numPr>
          <w:ilvl w:val="0"/>
          <w:numId w:val="6"/>
        </w:numPr>
        <w:ind w:left="0" w:firstLine="928"/>
        <w:contextualSpacing/>
        <w:jc w:val="center"/>
        <w:rPr>
          <w:b/>
        </w:rPr>
      </w:pPr>
      <w:r w:rsidRPr="008D6632">
        <w:rPr>
          <w:b/>
        </w:rPr>
        <w:t>3. Права и обязанности сторон</w:t>
      </w:r>
    </w:p>
    <w:p w14:paraId="6602AAEF" w14:textId="77777777" w:rsidR="0034283F" w:rsidRPr="008D6632" w:rsidRDefault="0034283F" w:rsidP="0034283F">
      <w:pPr>
        <w:pStyle w:val="ab"/>
        <w:ind w:left="0" w:firstLine="928"/>
        <w:jc w:val="both"/>
      </w:pPr>
      <w:r w:rsidRPr="008D6632">
        <w:t>3.1. «Исполнитель» обязан:</w:t>
      </w:r>
    </w:p>
    <w:p w14:paraId="0F648924" w14:textId="77777777" w:rsidR="0034283F" w:rsidRPr="008D6632" w:rsidRDefault="0034283F" w:rsidP="0034283F">
      <w:pPr>
        <w:pStyle w:val="ab"/>
        <w:ind w:left="0" w:firstLine="928"/>
        <w:jc w:val="both"/>
      </w:pPr>
      <w:r w:rsidRPr="008D6632">
        <w:t xml:space="preserve">- оказать «Пациенту» квалифицированную, качественную медицинскую услугу, предусмотренную п.1.1., в соответствии с требованиями, предъявляемыми к методам диагностики, профилактики и лечения, разрешенными на территории РФ в установленный </w:t>
      </w:r>
      <w:proofErr w:type="gramStart"/>
      <w:r w:rsidRPr="008D6632">
        <w:t>договором  срок</w:t>
      </w:r>
      <w:proofErr w:type="gramEnd"/>
      <w:r w:rsidRPr="008D6632">
        <w:t>;</w:t>
      </w:r>
    </w:p>
    <w:p w14:paraId="1EEDD64A" w14:textId="77777777" w:rsidR="0034283F" w:rsidRPr="008D6632" w:rsidRDefault="0034283F" w:rsidP="0034283F">
      <w:pPr>
        <w:pStyle w:val="ab"/>
        <w:ind w:left="0" w:firstLine="928"/>
        <w:jc w:val="both"/>
      </w:pPr>
      <w:r w:rsidRPr="008D6632">
        <w:lastRenderedPageBreak/>
        <w:t>- предоставить «Пациенту» бесплатную, доступную, достоверную информацию о предоставляемой услуге;</w:t>
      </w:r>
    </w:p>
    <w:p w14:paraId="25428ECE" w14:textId="77777777" w:rsidR="0034283F" w:rsidRPr="008D6632" w:rsidRDefault="0034283F" w:rsidP="0034283F">
      <w:pPr>
        <w:pStyle w:val="ab"/>
        <w:ind w:left="0" w:firstLine="928"/>
        <w:jc w:val="both"/>
      </w:pPr>
      <w:r w:rsidRPr="008D6632">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w:t>
      </w:r>
      <w:proofErr w:type="gramStart"/>
      <w:r w:rsidRPr="008D6632">
        <w:t>для устранении</w:t>
      </w:r>
      <w:proofErr w:type="gramEnd"/>
      <w:r w:rsidRPr="008D6632">
        <w:t xml:space="preserve"> угрозы жизни «Пациента»,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056D37FA" w14:textId="77777777" w:rsidR="0034283F" w:rsidRPr="008D6632" w:rsidRDefault="0034283F" w:rsidP="0034283F">
      <w:pPr>
        <w:pStyle w:val="ab"/>
        <w:ind w:left="0" w:firstLine="928"/>
        <w:jc w:val="both"/>
      </w:pPr>
      <w:r w:rsidRPr="008D6632">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Без согласия «Пациента» «Исполнитель» не вправе предоставлять дополнительные медицинские услуги на возмездной основе;</w:t>
      </w:r>
    </w:p>
    <w:p w14:paraId="4A091BB4" w14:textId="77777777" w:rsidR="0034283F" w:rsidRPr="008D6632" w:rsidRDefault="0034283F" w:rsidP="0034283F">
      <w:pPr>
        <w:pStyle w:val="ab"/>
        <w:ind w:left="0" w:firstLine="928"/>
        <w:jc w:val="both"/>
      </w:pPr>
      <w:r w:rsidRPr="008D6632">
        <w:t>- сохранить конфиденциальность информации о врачебной тайне «Пациента».</w:t>
      </w:r>
    </w:p>
    <w:p w14:paraId="5A78B6D5" w14:textId="77777777" w:rsidR="0034283F" w:rsidRPr="008D6632" w:rsidRDefault="0034283F" w:rsidP="0034283F">
      <w:pPr>
        <w:pStyle w:val="ab"/>
        <w:ind w:left="0" w:firstLine="928"/>
        <w:jc w:val="both"/>
      </w:pPr>
      <w:r w:rsidRPr="008D6632">
        <w:t>3.2. «Исполнитель» имеет право:</w:t>
      </w:r>
    </w:p>
    <w:p w14:paraId="640AFF8A" w14:textId="77777777" w:rsidR="0034283F" w:rsidRPr="008D6632" w:rsidRDefault="0034283F" w:rsidP="0034283F">
      <w:pPr>
        <w:pStyle w:val="ab"/>
        <w:ind w:left="0" w:firstLine="928"/>
        <w:jc w:val="both"/>
      </w:pPr>
      <w:r w:rsidRPr="008D6632">
        <w:t>- в случае непредвиденного отсутствия лечащего врача в день, назначенный для проведения медицинской услуги, назначить другого врача.</w:t>
      </w:r>
    </w:p>
    <w:p w14:paraId="14FA3C22" w14:textId="77777777" w:rsidR="0034283F" w:rsidRPr="008D6632" w:rsidRDefault="0034283F" w:rsidP="0034283F">
      <w:pPr>
        <w:pStyle w:val="ab"/>
        <w:ind w:left="0" w:firstLine="928"/>
        <w:jc w:val="both"/>
      </w:pPr>
      <w:r w:rsidRPr="008D6632">
        <w:t>3.3. «Пациент» обязан:</w:t>
      </w:r>
    </w:p>
    <w:p w14:paraId="5EE1A683" w14:textId="77777777" w:rsidR="0034283F" w:rsidRPr="008D6632" w:rsidRDefault="0034283F" w:rsidP="0034283F">
      <w:pPr>
        <w:pStyle w:val="ab"/>
        <w:ind w:left="0" w:firstLine="928"/>
        <w:jc w:val="both"/>
      </w:pPr>
      <w:r w:rsidRPr="008D6632">
        <w:t>- информировать врача до оказания медицинской услуги о перенесенных заболеваниях, известных ему аллергических реакциях, противопоказаниях, а также другую информацию, влияющую (которая может повлиять) на оказание услуг, определенных п.1.1.;</w:t>
      </w:r>
    </w:p>
    <w:p w14:paraId="11BDD858" w14:textId="77777777" w:rsidR="0034283F" w:rsidRPr="008D6632" w:rsidRDefault="0034283F" w:rsidP="0034283F">
      <w:pPr>
        <w:pStyle w:val="ab"/>
        <w:ind w:left="0" w:firstLine="928"/>
        <w:jc w:val="both"/>
      </w:pPr>
      <w:r w:rsidRPr="008D6632">
        <w:t>- своевременно оплатить стоимость услуги в соответствии с п. 2.1.;</w:t>
      </w:r>
    </w:p>
    <w:p w14:paraId="3B2158E6" w14:textId="77777777" w:rsidR="0034283F" w:rsidRPr="008D6632" w:rsidRDefault="0034283F" w:rsidP="0034283F">
      <w:pPr>
        <w:pStyle w:val="ab"/>
        <w:ind w:left="0" w:firstLine="928"/>
        <w:jc w:val="both"/>
      </w:pPr>
      <w:r w:rsidRPr="008D6632">
        <w:t xml:space="preserve">- выполнять все </w:t>
      </w:r>
      <w:proofErr w:type="gramStart"/>
      <w:r w:rsidRPr="008D6632">
        <w:t>требования  медицинского</w:t>
      </w:r>
      <w:proofErr w:type="gramEnd"/>
      <w:r w:rsidRPr="008D6632">
        <w:t xml:space="preserve"> персонала «Исполнителя» во время оказания услуги и всего курса лечения;</w:t>
      </w:r>
    </w:p>
    <w:p w14:paraId="095C3A7D" w14:textId="77777777" w:rsidR="0034283F" w:rsidRPr="008D6632" w:rsidRDefault="0034283F" w:rsidP="0034283F">
      <w:pPr>
        <w:pStyle w:val="ab"/>
        <w:ind w:left="0" w:firstLine="928"/>
        <w:jc w:val="both"/>
      </w:pPr>
      <w:r w:rsidRPr="008D6632">
        <w:t>- соблюдать график приема врачей-специалистов;</w:t>
      </w:r>
    </w:p>
    <w:p w14:paraId="323C731A" w14:textId="77777777" w:rsidR="0034283F" w:rsidRPr="008D6632" w:rsidRDefault="0034283F" w:rsidP="0034283F">
      <w:pPr>
        <w:pStyle w:val="ab"/>
        <w:ind w:left="0" w:firstLine="928"/>
        <w:jc w:val="both"/>
      </w:pPr>
      <w:r w:rsidRPr="008D6632">
        <w:t>- при оказании медицинской услуги и прохождения курса лечения сообщать лечащему врачу о любых изменениях самочувствия;</w:t>
      </w:r>
    </w:p>
    <w:p w14:paraId="54186DEF" w14:textId="77777777" w:rsidR="0034283F" w:rsidRPr="008D6632" w:rsidRDefault="0034283F" w:rsidP="0034283F">
      <w:pPr>
        <w:pStyle w:val="ab"/>
        <w:ind w:left="0" w:firstLine="928"/>
        <w:jc w:val="both"/>
      </w:pPr>
      <w:r w:rsidRPr="008D6632">
        <w:t>- согласовывать с врачом употребление любых терапевтических препаратов, лекарств, лекарственных средств и т.д.</w:t>
      </w:r>
    </w:p>
    <w:p w14:paraId="483E3A39" w14:textId="77777777" w:rsidR="0034283F" w:rsidRPr="008D6632" w:rsidRDefault="0034283F" w:rsidP="0034283F">
      <w:pPr>
        <w:pStyle w:val="ab"/>
        <w:ind w:left="0" w:firstLine="928"/>
        <w:jc w:val="both"/>
      </w:pPr>
      <w:r w:rsidRPr="008D6632">
        <w:t>3.4. «Пациент» имеет право:</w:t>
      </w:r>
    </w:p>
    <w:p w14:paraId="164C72BA" w14:textId="77777777" w:rsidR="0034283F" w:rsidRPr="008D6632" w:rsidRDefault="0034283F" w:rsidP="0034283F">
      <w:pPr>
        <w:pStyle w:val="ab"/>
        <w:ind w:left="0" w:firstLine="928"/>
        <w:jc w:val="both"/>
      </w:pPr>
      <w:r w:rsidRPr="008D6632">
        <w:t>- на предоставление информации о медицинской услуге;</w:t>
      </w:r>
    </w:p>
    <w:p w14:paraId="0DDA1121" w14:textId="77777777" w:rsidR="0034283F" w:rsidRPr="008D6632" w:rsidRDefault="0034283F" w:rsidP="0034283F">
      <w:pPr>
        <w:pStyle w:val="ab"/>
        <w:ind w:left="0" w:firstLine="928"/>
        <w:jc w:val="both"/>
      </w:pPr>
      <w:r w:rsidRPr="008D6632">
        <w:t>- знакомиться с документами, подтверждающими специальную правоспособность учреждения и врачей;</w:t>
      </w:r>
    </w:p>
    <w:p w14:paraId="01CFE460" w14:textId="77777777" w:rsidR="0034283F" w:rsidRPr="008D6632" w:rsidRDefault="0034283F" w:rsidP="0034283F">
      <w:pPr>
        <w:pStyle w:val="ab"/>
        <w:ind w:left="0" w:firstLine="928"/>
        <w:jc w:val="both"/>
      </w:pPr>
      <w:r w:rsidRPr="008D6632">
        <w:t>- на возмещение вреда в случае ненадлежащего оказания медицинской услуги;</w:t>
      </w:r>
    </w:p>
    <w:p w14:paraId="1F78F1FF" w14:textId="77777777" w:rsidR="0034283F" w:rsidRPr="008D6632" w:rsidRDefault="0034283F" w:rsidP="0034283F">
      <w:pPr>
        <w:pStyle w:val="ab"/>
        <w:ind w:left="0" w:firstLine="928"/>
        <w:jc w:val="both"/>
      </w:pPr>
      <w:r w:rsidRPr="008D6632">
        <w:t>-отказаться от получения услуги (до момента начала её оказания) и получить обратно уплаченную сумму с возмещением «Исполнителю» затрат, связанных с подготовкой оказания услуги.</w:t>
      </w:r>
    </w:p>
    <w:p w14:paraId="7DE8832D" w14:textId="77777777" w:rsidR="0034283F" w:rsidRPr="008D6632" w:rsidRDefault="0034283F" w:rsidP="0034283F">
      <w:pPr>
        <w:pStyle w:val="ab"/>
        <w:ind w:left="0" w:firstLine="928"/>
        <w:jc w:val="center"/>
        <w:rPr>
          <w:b/>
        </w:rPr>
      </w:pPr>
      <w:r w:rsidRPr="008D6632">
        <w:rPr>
          <w:b/>
        </w:rPr>
        <w:t xml:space="preserve">4. Информация об учреждении </w:t>
      </w:r>
      <w:proofErr w:type="gramStart"/>
      <w:r w:rsidRPr="008D6632">
        <w:rPr>
          <w:b/>
        </w:rPr>
        <w:t>и  предоставляемой</w:t>
      </w:r>
      <w:proofErr w:type="gramEnd"/>
      <w:r w:rsidRPr="008D6632">
        <w:rPr>
          <w:b/>
        </w:rPr>
        <w:t xml:space="preserve"> медицинской услуге</w:t>
      </w:r>
    </w:p>
    <w:p w14:paraId="5BFD4763" w14:textId="77777777" w:rsidR="0034283F" w:rsidRPr="008D6632" w:rsidRDefault="0034283F" w:rsidP="0034283F">
      <w:pPr>
        <w:pStyle w:val="ab"/>
        <w:ind w:left="0" w:firstLine="928"/>
        <w:jc w:val="both"/>
      </w:pPr>
      <w:r w:rsidRPr="008D6632">
        <w:t xml:space="preserve">4.1. «Исполнитель» - медицинское учреждение имеет лицензию на осуществление медицинской деятельности </w:t>
      </w:r>
      <w:r w:rsidRPr="006842D2">
        <w:t>(№ Л</w:t>
      </w:r>
      <w:r>
        <w:t>041-01197-26/00358521</w:t>
      </w:r>
      <w:r w:rsidRPr="006842D2">
        <w:t xml:space="preserve"> от 04.12.2020 г</w:t>
      </w:r>
      <w:r w:rsidRPr="008D6632">
        <w:t xml:space="preserve">., срок действия - бессрочно, выдана Министерством здравоохранения Ставропольского края, адрес: </w:t>
      </w:r>
      <w:r w:rsidRPr="008D6632">
        <w:rPr>
          <w:rStyle w:val="ac"/>
        </w:rPr>
        <w:t>355000, г. Ставрополь, ул. Маршала Жукова, 42, телефон 8 (8652) 2</w:t>
      </w:r>
      <w:r>
        <w:rPr>
          <w:rStyle w:val="ac"/>
        </w:rPr>
        <w:t>4</w:t>
      </w:r>
      <w:r w:rsidRPr="008D6632">
        <w:rPr>
          <w:rStyle w:val="ac"/>
        </w:rPr>
        <w:t>-</w:t>
      </w:r>
      <w:r>
        <w:rPr>
          <w:rStyle w:val="ac"/>
        </w:rPr>
        <w:t>26</w:t>
      </w:r>
      <w:r w:rsidRPr="008D6632">
        <w:rPr>
          <w:rStyle w:val="ac"/>
        </w:rPr>
        <w:t>-</w:t>
      </w:r>
      <w:r>
        <w:rPr>
          <w:rStyle w:val="ac"/>
        </w:rPr>
        <w:t>72</w:t>
      </w:r>
      <w:r w:rsidRPr="008D6632">
        <w:t>)</w:t>
      </w:r>
      <w:r w:rsidRPr="0007364B">
        <w:t>:</w:t>
      </w:r>
      <w:r w:rsidRPr="008D6632">
        <w:t xml:space="preserve"> работы (услуги), выполняемые при осуществлении доврачебной медицинской помощи по: рентгенологии, сестринскому делу, стоматологии ортопедической, физиотерапии; при осуществлении амбулаторно-поликлинической медицинской помощи, в том числе а) при осуществлении первичной медико-санитарной помощи по: контролю качества медицинской помощи, общественному здоровью и организации здравоохранения, стоматологии, экспертизе временной нетрудоспособности  в) специализированной медицинской помощи по: стоматологии, стоматологии ортопедической, стоматологии терапевтической, стоматологии хирургической, ортодонтии.</w:t>
      </w:r>
    </w:p>
    <w:p w14:paraId="1EA88C7D" w14:textId="77777777" w:rsidR="0034283F" w:rsidRPr="008D6632" w:rsidRDefault="0034283F" w:rsidP="0034283F">
      <w:pPr>
        <w:pStyle w:val="ab"/>
        <w:ind w:left="0" w:firstLine="928"/>
        <w:jc w:val="both"/>
      </w:pPr>
      <w:r w:rsidRPr="008D6632">
        <w:t>4.2. Перед оказанием медицинской услуги врач устанавливает отсутствие противопоказаний.</w:t>
      </w:r>
    </w:p>
    <w:p w14:paraId="432263FD" w14:textId="77777777" w:rsidR="0034283F" w:rsidRPr="008D6632" w:rsidRDefault="0034283F" w:rsidP="0034283F">
      <w:pPr>
        <w:pStyle w:val="ab"/>
        <w:ind w:left="0" w:firstLine="928"/>
        <w:jc w:val="both"/>
      </w:pPr>
      <w:r w:rsidRPr="008D6632">
        <w:lastRenderedPageBreak/>
        <w:t xml:space="preserve">4.3. С учетом </w:t>
      </w:r>
      <w:proofErr w:type="gramStart"/>
      <w:r w:rsidRPr="008D6632">
        <w:t>самой  технологии</w:t>
      </w:r>
      <w:proofErr w:type="gramEnd"/>
      <w:r w:rsidRPr="008D6632">
        <w:t xml:space="preserve"> выполнения медицинской услуги «Пациент» должен знать и осознавать вероятность (но не обязательность) вредных (побочных) эффектов медицинского вмешательства и осложнений. В случае, если осложнения потребовали оказания экстренной медицинской помощи, «Исполнитель» устраняет подобные вредные последствия без дополнительной оплаты.</w:t>
      </w:r>
    </w:p>
    <w:p w14:paraId="1962ACD1" w14:textId="77777777" w:rsidR="0034283F" w:rsidRPr="008D6632" w:rsidRDefault="0034283F" w:rsidP="0034283F">
      <w:pPr>
        <w:pStyle w:val="ab"/>
        <w:ind w:left="0" w:firstLine="928"/>
        <w:jc w:val="both"/>
      </w:pPr>
      <w:r w:rsidRPr="008D6632">
        <w:t>4.4. В связи с оказанием медицинской услуги в предусмотренных нормативными актами случаях «Пациенту» по его требованию выдается листок нетрудоспособности.</w:t>
      </w:r>
    </w:p>
    <w:p w14:paraId="798C8179" w14:textId="77777777" w:rsidR="0034283F" w:rsidRPr="008D6632" w:rsidRDefault="0034283F" w:rsidP="0034283F">
      <w:pPr>
        <w:pStyle w:val="ab"/>
        <w:ind w:left="0" w:firstLine="928"/>
        <w:jc w:val="center"/>
        <w:rPr>
          <w:b/>
        </w:rPr>
      </w:pPr>
      <w:r w:rsidRPr="008D6632">
        <w:rPr>
          <w:b/>
        </w:rPr>
        <w:t>5. Ответственность сторон</w:t>
      </w:r>
    </w:p>
    <w:p w14:paraId="1E4FFDF6" w14:textId="77777777" w:rsidR="0034283F" w:rsidRPr="008D6632" w:rsidRDefault="0034283F" w:rsidP="0034283F">
      <w:pPr>
        <w:pStyle w:val="ab"/>
        <w:ind w:left="0" w:firstLine="928"/>
        <w:jc w:val="both"/>
      </w:pPr>
      <w:r w:rsidRPr="008D6632">
        <w:t xml:space="preserve">5.1. В случае оказания </w:t>
      </w:r>
      <w:proofErr w:type="gramStart"/>
      <w:r w:rsidRPr="008D6632">
        <w:t>медицинской  услуги</w:t>
      </w:r>
      <w:proofErr w:type="gramEnd"/>
      <w:r w:rsidRPr="008D6632">
        <w:t xml:space="preserve"> ненадлежащего качества «Пациент»  вправе по своему выбору потребовать безвозмездного устранения недостатков оказанной услуги, соответствующего уменьшения стоимости оказанной услуги, возмещения понесенных им расходов по устранению недостатков оказанной услуги в других медицинских учреждениях.</w:t>
      </w:r>
    </w:p>
    <w:p w14:paraId="7DCE9BB5" w14:textId="77777777" w:rsidR="0034283F" w:rsidRPr="008D6632" w:rsidRDefault="0034283F" w:rsidP="0034283F">
      <w:pPr>
        <w:pStyle w:val="ab"/>
        <w:ind w:left="0" w:firstLine="928"/>
        <w:jc w:val="both"/>
      </w:pPr>
      <w:r w:rsidRPr="008D6632">
        <w:t>5.2.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по вине «Пациента», либо вследствие действия непреодолимой силы или по другим основаниям, предусмотренным законодательством.</w:t>
      </w:r>
    </w:p>
    <w:p w14:paraId="7A386AAF" w14:textId="77777777" w:rsidR="0034283F" w:rsidRPr="008D6632" w:rsidRDefault="0034283F" w:rsidP="0034283F">
      <w:pPr>
        <w:pStyle w:val="ab"/>
        <w:ind w:left="0" w:firstLine="928"/>
        <w:jc w:val="both"/>
      </w:pPr>
      <w:r w:rsidRPr="008D6632">
        <w:t>5.3. «Пациент» обязан полностью возместить медицинскому учреждению понесенные убытки, вызванные неисполнением обязанностей «Пациентом» по договору или противоправными действиями «Пациента».</w:t>
      </w:r>
    </w:p>
    <w:p w14:paraId="6161A632" w14:textId="77777777" w:rsidR="0034283F" w:rsidRPr="008D6632" w:rsidRDefault="0034283F" w:rsidP="0034283F">
      <w:pPr>
        <w:pStyle w:val="ab"/>
        <w:ind w:left="0" w:firstLine="928"/>
        <w:jc w:val="both"/>
      </w:pPr>
      <w:r w:rsidRPr="008D6632">
        <w:t>5.4. Во всем остальном, что не предусмотрено настоящим договором, Стороны руководствуются действующим законодательством Российской Федерации.</w:t>
      </w:r>
    </w:p>
    <w:p w14:paraId="7A31B848" w14:textId="77777777" w:rsidR="0034283F" w:rsidRPr="008D6632" w:rsidRDefault="0034283F" w:rsidP="0034283F">
      <w:pPr>
        <w:pStyle w:val="ab"/>
        <w:ind w:left="0" w:firstLine="928"/>
        <w:jc w:val="center"/>
        <w:rPr>
          <w:b/>
        </w:rPr>
      </w:pPr>
      <w:r w:rsidRPr="008D6632">
        <w:rPr>
          <w:b/>
        </w:rPr>
        <w:t>6.Порядок изменения и расторжения договора</w:t>
      </w:r>
    </w:p>
    <w:p w14:paraId="6077A67A" w14:textId="77777777" w:rsidR="0034283F" w:rsidRPr="008D6632" w:rsidRDefault="0034283F" w:rsidP="0034283F">
      <w:pPr>
        <w:pStyle w:val="ab"/>
        <w:ind w:left="0" w:firstLine="928"/>
        <w:jc w:val="both"/>
        <w:rPr>
          <w:b/>
        </w:rPr>
      </w:pPr>
      <w:r w:rsidRPr="008D6632">
        <w:t>6.1. Все изменения и дополнения к настоящему договору действительны только в том случае, если они имеют ссылку на договор, оформлены и подписаны уполномоченными на то представителями сторон, не противоречит нормам законодательства.</w:t>
      </w:r>
    </w:p>
    <w:p w14:paraId="693A8E21" w14:textId="77777777" w:rsidR="0034283F" w:rsidRPr="008D6632" w:rsidRDefault="0034283F" w:rsidP="0034283F">
      <w:pPr>
        <w:pStyle w:val="ab"/>
        <w:ind w:left="0" w:firstLine="928"/>
        <w:jc w:val="both"/>
      </w:pPr>
      <w:r w:rsidRPr="008D6632">
        <w:t>6.2. Договор может быть расторгнут по соглашению сторон.</w:t>
      </w:r>
    </w:p>
    <w:p w14:paraId="066B72D7" w14:textId="77777777" w:rsidR="0034283F" w:rsidRPr="008D6632" w:rsidRDefault="0034283F" w:rsidP="0034283F">
      <w:pPr>
        <w:pStyle w:val="ab"/>
        <w:ind w:left="0" w:firstLine="928"/>
        <w:jc w:val="both"/>
      </w:pPr>
      <w:r w:rsidRPr="008D6632">
        <w:t>6.3. «Пациент» вправе расторгнуть договор об оказании платных медицинских услуг и потребовать полного возмещения убытков, если выявленные недостатки оказанной медицинской услуги возникли по вине «Исполнителя».</w:t>
      </w:r>
    </w:p>
    <w:p w14:paraId="63215654" w14:textId="77777777" w:rsidR="0034283F" w:rsidRPr="008D6632" w:rsidRDefault="0034283F" w:rsidP="0034283F">
      <w:pPr>
        <w:pStyle w:val="ab"/>
        <w:ind w:left="0" w:firstLine="928"/>
        <w:jc w:val="both"/>
      </w:pPr>
      <w:r w:rsidRPr="008D6632">
        <w:t>6.4. В случае отказа «Пациента» после заключения договора от получения медицинских услуг договор расторгается. «Исполнитель» информирует «Пациента» о расторжении договора по инициативе «Пациента», при этом «Пациент» оплачивает «Исполнителю» расходы, связанные с исполнением обязательств по договору.</w:t>
      </w:r>
    </w:p>
    <w:p w14:paraId="10F9C583" w14:textId="77777777" w:rsidR="0034283F" w:rsidRPr="008D6632" w:rsidRDefault="0034283F" w:rsidP="0034283F">
      <w:pPr>
        <w:pStyle w:val="ab"/>
        <w:ind w:left="0" w:firstLine="928"/>
        <w:jc w:val="center"/>
        <w:rPr>
          <w:b/>
        </w:rPr>
      </w:pPr>
      <w:r w:rsidRPr="008D6632">
        <w:rPr>
          <w:b/>
        </w:rPr>
        <w:t>7. Прочие условия</w:t>
      </w:r>
    </w:p>
    <w:p w14:paraId="591AE2C4" w14:textId="77777777" w:rsidR="0034283F" w:rsidRPr="008D6632" w:rsidRDefault="0034283F" w:rsidP="0034283F">
      <w:pPr>
        <w:pStyle w:val="ab"/>
        <w:ind w:left="0" w:firstLine="928"/>
        <w:jc w:val="both"/>
      </w:pPr>
      <w:r w:rsidRPr="008D6632">
        <w:t>7.1. Договор вступает в силу с момента подписания и действует до момента исполнения сторонами всех обязательств по договору.</w:t>
      </w:r>
    </w:p>
    <w:p w14:paraId="777A7189" w14:textId="77777777" w:rsidR="0034283F" w:rsidRPr="008D6632" w:rsidRDefault="0034283F" w:rsidP="0034283F">
      <w:pPr>
        <w:pStyle w:val="ab"/>
        <w:ind w:left="0" w:firstLine="928"/>
        <w:jc w:val="both"/>
      </w:pPr>
      <w:r w:rsidRPr="008D6632">
        <w:t>7.2. Споры и разногласия по настоящему договору разрешаются</w:t>
      </w:r>
      <w:r>
        <w:t xml:space="preserve"> </w:t>
      </w:r>
      <w:r w:rsidRPr="008D6632">
        <w:t>в соответствии с действующим законодательством Р</w:t>
      </w:r>
      <w:r>
        <w:t xml:space="preserve">оссийской </w:t>
      </w:r>
      <w:r w:rsidRPr="008D6632">
        <w:t>Ф</w:t>
      </w:r>
      <w:r>
        <w:t>едерации</w:t>
      </w:r>
      <w:r w:rsidRPr="008D6632">
        <w:t>.</w:t>
      </w:r>
    </w:p>
    <w:p w14:paraId="2F628A09" w14:textId="77777777" w:rsidR="0034283F" w:rsidRPr="008D6632" w:rsidRDefault="0034283F" w:rsidP="0034283F">
      <w:pPr>
        <w:pStyle w:val="ab"/>
        <w:tabs>
          <w:tab w:val="center" w:pos="4962"/>
        </w:tabs>
        <w:ind w:left="0" w:firstLine="928"/>
        <w:jc w:val="center"/>
        <w:rPr>
          <w:b/>
        </w:rPr>
      </w:pPr>
      <w:r w:rsidRPr="008D6632">
        <w:rPr>
          <w:b/>
        </w:rPr>
        <w:t>8.Юридические реквизиты сторон</w:t>
      </w:r>
    </w:p>
    <w:tbl>
      <w:tblPr>
        <w:tblW w:w="0" w:type="auto"/>
        <w:tblLook w:val="04A0" w:firstRow="1" w:lastRow="0" w:firstColumn="1" w:lastColumn="0" w:noHBand="0" w:noVBand="1"/>
      </w:tblPr>
      <w:tblGrid>
        <w:gridCol w:w="4022"/>
        <w:gridCol w:w="5616"/>
      </w:tblGrid>
      <w:tr w:rsidR="0034283F" w:rsidRPr="008D6632" w14:paraId="1019DC19" w14:textId="77777777" w:rsidTr="0016505B">
        <w:tc>
          <w:tcPr>
            <w:tcW w:w="5070" w:type="dxa"/>
          </w:tcPr>
          <w:p w14:paraId="72563915" w14:textId="77777777" w:rsidR="0034283F" w:rsidRPr="008D6632" w:rsidRDefault="0034283F" w:rsidP="0016505B">
            <w:pPr>
              <w:spacing w:line="240" w:lineRule="exact"/>
              <w:jc w:val="center"/>
            </w:pPr>
            <w:r w:rsidRPr="008D6632">
              <w:t>«Исполнитель»</w:t>
            </w:r>
          </w:p>
          <w:p w14:paraId="70D8D535" w14:textId="77777777" w:rsidR="0034283F" w:rsidRPr="008D6632" w:rsidRDefault="0034283F" w:rsidP="0016505B">
            <w:pPr>
              <w:spacing w:line="240" w:lineRule="exact"/>
            </w:pPr>
            <w:r w:rsidRPr="008D6632">
              <w:t>ГАУЗ СК «ГСП № 1» г. Ставрополя</w:t>
            </w:r>
          </w:p>
          <w:p w14:paraId="497858C0" w14:textId="77777777" w:rsidR="0034283F" w:rsidRPr="008D6632" w:rsidRDefault="0034283F" w:rsidP="0016505B">
            <w:pPr>
              <w:spacing w:line="240" w:lineRule="exact"/>
            </w:pPr>
            <w:r w:rsidRPr="008D6632">
              <w:t xml:space="preserve">Адрес юридический: </w:t>
            </w:r>
            <w:proofErr w:type="gramStart"/>
            <w:r>
              <w:t>355000,</w:t>
            </w:r>
            <w:r w:rsidRPr="008D6632">
              <w:t>Ставропольский</w:t>
            </w:r>
            <w:proofErr w:type="gramEnd"/>
            <w:r w:rsidRPr="008D6632">
              <w:t xml:space="preserve"> край,  Ставрополь г., </w:t>
            </w:r>
            <w:proofErr w:type="spellStart"/>
            <w:r w:rsidRPr="008D6632">
              <w:t>Доваторцев</w:t>
            </w:r>
            <w:proofErr w:type="spellEnd"/>
            <w:r w:rsidRPr="008D6632">
              <w:t xml:space="preserve"> ул., д.50, кор.2</w:t>
            </w:r>
          </w:p>
          <w:p w14:paraId="28F19964" w14:textId="77777777" w:rsidR="0034283F" w:rsidRPr="008D6632" w:rsidRDefault="0034283F" w:rsidP="0016505B">
            <w:pPr>
              <w:spacing w:line="240" w:lineRule="exact"/>
            </w:pPr>
            <w:r w:rsidRPr="008D6632">
              <w:t xml:space="preserve">Адрес фактический: </w:t>
            </w:r>
            <w:r>
              <w:t xml:space="preserve">355000, </w:t>
            </w:r>
            <w:r w:rsidRPr="008D6632">
              <w:t xml:space="preserve">Ставропольский край, Ставрополь г., </w:t>
            </w:r>
            <w:proofErr w:type="spellStart"/>
            <w:r w:rsidRPr="008D6632">
              <w:t>Доваторцев</w:t>
            </w:r>
            <w:proofErr w:type="spellEnd"/>
            <w:r w:rsidRPr="008D6632">
              <w:t xml:space="preserve"> ул., д.50, кор.2</w:t>
            </w:r>
            <w:r>
              <w:t>, тел.77-80-88.</w:t>
            </w:r>
          </w:p>
          <w:p w14:paraId="57964A6C" w14:textId="77777777" w:rsidR="0034283F" w:rsidRPr="008D6632" w:rsidRDefault="0034283F" w:rsidP="0016505B">
            <w:pPr>
              <w:spacing w:line="240" w:lineRule="exact"/>
            </w:pPr>
            <w:r w:rsidRPr="008D6632">
              <w:t>С</w:t>
            </w:r>
            <w:r>
              <w:t>К</w:t>
            </w:r>
            <w:r w:rsidRPr="008D6632">
              <w:t>, г. Ставрополь, ул. Мимоз, д.22, кор. А</w:t>
            </w:r>
            <w:r>
              <w:t>, тел.74-80-49.</w:t>
            </w:r>
          </w:p>
          <w:p w14:paraId="3BB1FACF" w14:textId="77777777" w:rsidR="0034283F" w:rsidRPr="008D6632" w:rsidRDefault="0034283F" w:rsidP="0016505B">
            <w:pPr>
              <w:spacing w:line="240" w:lineRule="exact"/>
            </w:pPr>
            <w:r w:rsidRPr="008D6632">
              <w:t>С</w:t>
            </w:r>
            <w:r>
              <w:t>К</w:t>
            </w:r>
            <w:r w:rsidRPr="008D6632">
              <w:t xml:space="preserve">, г. Ставрополь, ул. </w:t>
            </w:r>
            <w:proofErr w:type="spellStart"/>
            <w:r w:rsidRPr="008D6632">
              <w:t>Шеболдаева</w:t>
            </w:r>
            <w:proofErr w:type="spellEnd"/>
            <w:r w:rsidRPr="008D6632">
              <w:t>, д.8</w:t>
            </w:r>
            <w:r>
              <w:t>, тел. 34-07-08,</w:t>
            </w:r>
          </w:p>
          <w:p w14:paraId="35EFAE6B" w14:textId="77777777" w:rsidR="0034283F" w:rsidRDefault="0034283F" w:rsidP="0016505B">
            <w:pPr>
              <w:spacing w:line="240" w:lineRule="exact"/>
            </w:pPr>
            <w:r w:rsidRPr="008D6632">
              <w:lastRenderedPageBreak/>
              <w:t xml:space="preserve"> </w:t>
            </w:r>
            <w:r>
              <w:t xml:space="preserve">СК, </w:t>
            </w:r>
            <w:r w:rsidRPr="008D6632">
              <w:t>г. Ставрополь, ул. 50 лет ВЛКСМ, 20/4,</w:t>
            </w:r>
            <w:r>
              <w:t xml:space="preserve"> тел.: 55-23-69</w:t>
            </w:r>
          </w:p>
          <w:p w14:paraId="470302D5" w14:textId="77777777" w:rsidR="0034283F" w:rsidRDefault="0034283F" w:rsidP="0016505B">
            <w:pPr>
              <w:spacing w:line="240" w:lineRule="exact"/>
            </w:pPr>
            <w:r>
              <w:t>СК,</w:t>
            </w:r>
            <w:r w:rsidRPr="008D6632">
              <w:t xml:space="preserve"> г. Ставрополь, пр-т Ворошилова, 7/2а, </w:t>
            </w:r>
            <w:r>
              <w:t>тел.: 55-00-53</w:t>
            </w:r>
          </w:p>
          <w:p w14:paraId="5990758D" w14:textId="77777777" w:rsidR="0034283F" w:rsidRPr="008D6632" w:rsidRDefault="0034283F" w:rsidP="0016505B">
            <w:pPr>
              <w:spacing w:line="240" w:lineRule="exact"/>
            </w:pPr>
            <w:r>
              <w:t xml:space="preserve">СК, </w:t>
            </w:r>
            <w:proofErr w:type="spellStart"/>
            <w:r w:rsidRPr="008D6632">
              <w:t>г.Ставрополь</w:t>
            </w:r>
            <w:proofErr w:type="spellEnd"/>
            <w:r w:rsidRPr="008D6632">
              <w:t>, ул.Пушкина,8-а/8/</w:t>
            </w:r>
            <w:proofErr w:type="spellStart"/>
            <w:r w:rsidRPr="008D6632">
              <w:t>ул.Морозова</w:t>
            </w:r>
            <w:proofErr w:type="spellEnd"/>
            <w:r w:rsidRPr="008D6632">
              <w:t xml:space="preserve">, </w:t>
            </w:r>
            <w:r>
              <w:t>тел: 34-92-77</w:t>
            </w:r>
          </w:p>
          <w:p w14:paraId="15FA89B4" w14:textId="77777777" w:rsidR="0034283F" w:rsidRPr="008D6632" w:rsidRDefault="0034283F" w:rsidP="0016505B">
            <w:pPr>
              <w:spacing w:line="240" w:lineRule="exact"/>
            </w:pPr>
            <w:r w:rsidRPr="008D6632">
              <w:t xml:space="preserve">ИНН </w:t>
            </w:r>
            <w:proofErr w:type="gramStart"/>
            <w:r w:rsidRPr="008D6632">
              <w:t>2635070950  КПП</w:t>
            </w:r>
            <w:proofErr w:type="gramEnd"/>
            <w:r w:rsidRPr="008D6632">
              <w:t xml:space="preserve"> 263501001</w:t>
            </w:r>
          </w:p>
          <w:p w14:paraId="47816BF2" w14:textId="77777777" w:rsidR="0034283F" w:rsidRPr="008D6632" w:rsidRDefault="0034283F" w:rsidP="0016505B">
            <w:pPr>
              <w:spacing w:line="240" w:lineRule="exact"/>
              <w:jc w:val="both"/>
            </w:pPr>
            <w:r w:rsidRPr="008D6632">
              <w:t>ОГРН 1032600964076</w:t>
            </w:r>
          </w:p>
          <w:p w14:paraId="4B170D89" w14:textId="77777777" w:rsidR="0034283F" w:rsidRDefault="0034283F" w:rsidP="0016505B">
            <w:pPr>
              <w:spacing w:line="240" w:lineRule="exact"/>
            </w:pPr>
            <w:r w:rsidRPr="008D6632">
              <w:t xml:space="preserve">(свидетельство о постановке на учет Российской организации в налоговый орган по месту её </w:t>
            </w:r>
            <w:proofErr w:type="gramStart"/>
            <w:r w:rsidRPr="008D6632">
              <w:t>нахождения  серия</w:t>
            </w:r>
            <w:proofErr w:type="gramEnd"/>
            <w:r w:rsidRPr="008D6632">
              <w:t xml:space="preserve"> 26 № 004107489  поставлена на учет 19.11.2003 г выдано </w:t>
            </w:r>
            <w:proofErr w:type="spellStart"/>
            <w:r w:rsidRPr="008D6632">
              <w:t>выдано</w:t>
            </w:r>
            <w:proofErr w:type="spellEnd"/>
            <w:r w:rsidRPr="008D6632">
              <w:t xml:space="preserve"> Межрайонной инспекцией ФНС №12 по СК</w:t>
            </w:r>
            <w:r>
              <w:t>)</w:t>
            </w:r>
          </w:p>
          <w:p w14:paraId="4E6F2CD1" w14:textId="77777777" w:rsidR="0034283F" w:rsidRDefault="0034283F" w:rsidP="0016505B">
            <w:pPr>
              <w:spacing w:line="240" w:lineRule="exact"/>
            </w:pPr>
            <w:r>
              <w:t xml:space="preserve">БАНК: ОТДЕЛЕНИЕ СТАВРОПОЛЬСКОГО БАНКА РОССИИ//УФК по Ставропольскому краю г. Ставрополь </w:t>
            </w:r>
          </w:p>
          <w:p w14:paraId="1A1724EC" w14:textId="77777777" w:rsidR="0034283F" w:rsidRDefault="0034283F" w:rsidP="0016505B">
            <w:pPr>
              <w:spacing w:line="240" w:lineRule="exact"/>
            </w:pPr>
            <w:r>
              <w:t xml:space="preserve">БИК 010702101, </w:t>
            </w:r>
          </w:p>
          <w:p w14:paraId="04F020CB" w14:textId="77777777" w:rsidR="0034283F" w:rsidRDefault="0034283F" w:rsidP="0016505B">
            <w:pPr>
              <w:spacing w:line="240" w:lineRule="exact"/>
            </w:pPr>
            <w:r>
              <w:t>р/с 03224643070000002101 получатель Министерство финансов СК л/с 045.40.198.8</w:t>
            </w:r>
          </w:p>
          <w:p w14:paraId="0B26C1EC" w14:textId="77777777" w:rsidR="0034283F" w:rsidRPr="008D6632" w:rsidRDefault="0034283F" w:rsidP="0016505B">
            <w:pPr>
              <w:spacing w:line="240" w:lineRule="exact"/>
            </w:pPr>
            <w:proofErr w:type="gramStart"/>
            <w:r w:rsidRPr="008D6632">
              <w:t>Главный  врач</w:t>
            </w:r>
            <w:proofErr w:type="gramEnd"/>
            <w:r w:rsidRPr="008D6632">
              <w:t xml:space="preserve"> ___</w:t>
            </w:r>
            <w:r>
              <w:t xml:space="preserve">М.П. </w:t>
            </w:r>
            <w:proofErr w:type="spellStart"/>
            <w:r>
              <w:t>Порфириадис</w:t>
            </w:r>
            <w:proofErr w:type="spellEnd"/>
          </w:p>
          <w:p w14:paraId="68EA3AB9" w14:textId="77777777" w:rsidR="0034283F" w:rsidRPr="008D6632" w:rsidRDefault="0034283F" w:rsidP="0016505B">
            <w:pPr>
              <w:spacing w:line="240" w:lineRule="exact"/>
            </w:pPr>
            <w:r w:rsidRPr="008D6632">
              <w:t xml:space="preserve">                                (подпись)</w:t>
            </w:r>
          </w:p>
        </w:tc>
        <w:tc>
          <w:tcPr>
            <w:tcW w:w="4500" w:type="dxa"/>
          </w:tcPr>
          <w:p w14:paraId="7CDBA9B0" w14:textId="77777777" w:rsidR="0034283F" w:rsidRPr="008D6632" w:rsidRDefault="0034283F" w:rsidP="0016505B">
            <w:pPr>
              <w:spacing w:line="240" w:lineRule="exact"/>
              <w:jc w:val="center"/>
            </w:pPr>
            <w:r w:rsidRPr="008D6632">
              <w:lastRenderedPageBreak/>
              <w:t>«Пациент»</w:t>
            </w:r>
          </w:p>
          <w:p w14:paraId="1209C704" w14:textId="77777777" w:rsidR="0034283F" w:rsidRPr="008D6632" w:rsidRDefault="0034283F" w:rsidP="0016505B">
            <w:pPr>
              <w:spacing w:line="240" w:lineRule="exact"/>
            </w:pPr>
            <w:r w:rsidRPr="008D6632">
              <w:t>Адрес: ____________________________________________</w:t>
            </w:r>
          </w:p>
          <w:p w14:paraId="1C24A485" w14:textId="77777777" w:rsidR="0034283F" w:rsidRPr="008D6632" w:rsidRDefault="0034283F" w:rsidP="0016505B">
            <w:pPr>
              <w:spacing w:line="240" w:lineRule="exact"/>
            </w:pPr>
            <w:r w:rsidRPr="008D6632">
              <w:t xml:space="preserve">       </w:t>
            </w:r>
          </w:p>
          <w:p w14:paraId="44C84168" w14:textId="77777777" w:rsidR="0034283F" w:rsidRPr="008D6632" w:rsidRDefault="0034283F" w:rsidP="0016505B">
            <w:pPr>
              <w:spacing w:line="240" w:lineRule="exact"/>
            </w:pPr>
            <w:r>
              <w:t>Паспорт</w:t>
            </w:r>
            <w:r w:rsidRPr="008D6632">
              <w:t>___________________________________</w:t>
            </w:r>
          </w:p>
          <w:p w14:paraId="51820A5F" w14:textId="77777777" w:rsidR="0034283F" w:rsidRPr="008D6632" w:rsidRDefault="0034283F" w:rsidP="0016505B">
            <w:pPr>
              <w:spacing w:line="240" w:lineRule="exact"/>
            </w:pPr>
          </w:p>
          <w:p w14:paraId="04D4C551" w14:textId="77777777" w:rsidR="0034283F" w:rsidRPr="008D6632" w:rsidRDefault="0034283F" w:rsidP="0016505B">
            <w:pPr>
              <w:spacing w:line="240" w:lineRule="exact"/>
            </w:pPr>
          </w:p>
          <w:p w14:paraId="71A26FFE" w14:textId="77777777" w:rsidR="0034283F" w:rsidRPr="008D6632" w:rsidRDefault="0034283F" w:rsidP="0016505B">
            <w:pPr>
              <w:spacing w:line="240" w:lineRule="exact"/>
            </w:pPr>
            <w:r w:rsidRPr="008D6632">
              <w:t>Ф.И.О. ____________________________________________</w:t>
            </w:r>
          </w:p>
          <w:p w14:paraId="7FAF4C9E" w14:textId="77777777" w:rsidR="0034283F" w:rsidRPr="008D6632" w:rsidRDefault="0034283F" w:rsidP="0016505B">
            <w:pPr>
              <w:spacing w:line="240" w:lineRule="exact"/>
            </w:pPr>
          </w:p>
          <w:p w14:paraId="031B5897" w14:textId="77777777" w:rsidR="0034283F" w:rsidRPr="008D6632" w:rsidRDefault="0034283F" w:rsidP="0016505B">
            <w:pPr>
              <w:spacing w:line="240" w:lineRule="exact"/>
            </w:pPr>
            <w:r>
              <w:t>Тел.</w:t>
            </w:r>
            <w:r w:rsidRPr="008D6632">
              <w:t>_________________________________________</w:t>
            </w:r>
          </w:p>
          <w:p w14:paraId="4B2250D4" w14:textId="77777777" w:rsidR="0034283F" w:rsidRPr="008D6632" w:rsidRDefault="0034283F" w:rsidP="0016505B">
            <w:pPr>
              <w:spacing w:line="240" w:lineRule="exact"/>
            </w:pPr>
            <w:r w:rsidRPr="008D6632">
              <w:t xml:space="preserve">          </w:t>
            </w:r>
          </w:p>
          <w:p w14:paraId="7E83A2CA" w14:textId="77777777" w:rsidR="0034283F" w:rsidRPr="008D6632" w:rsidRDefault="0034283F" w:rsidP="0016505B">
            <w:pPr>
              <w:spacing w:line="240" w:lineRule="exact"/>
            </w:pPr>
          </w:p>
          <w:p w14:paraId="1B09250F" w14:textId="77777777" w:rsidR="0034283F" w:rsidRPr="008D6632" w:rsidRDefault="0034283F" w:rsidP="0016505B">
            <w:pPr>
              <w:spacing w:line="240" w:lineRule="exact"/>
            </w:pPr>
            <w:r w:rsidRPr="008D6632">
              <w:t>_____________________________________________</w:t>
            </w:r>
          </w:p>
          <w:p w14:paraId="48DF65B9" w14:textId="77777777" w:rsidR="0034283F" w:rsidRPr="008D6632" w:rsidRDefault="0034283F" w:rsidP="0016505B">
            <w:pPr>
              <w:spacing w:line="240" w:lineRule="exact"/>
            </w:pPr>
            <w:r w:rsidRPr="008D6632">
              <w:lastRenderedPageBreak/>
              <w:t xml:space="preserve">                                    (подпись)</w:t>
            </w:r>
          </w:p>
          <w:p w14:paraId="3D4E49AB" w14:textId="77777777" w:rsidR="0034283F" w:rsidRPr="008D6632" w:rsidRDefault="0034283F" w:rsidP="0016505B">
            <w:pPr>
              <w:spacing w:line="240" w:lineRule="exact"/>
            </w:pPr>
          </w:p>
          <w:p w14:paraId="7F6CE854" w14:textId="77777777" w:rsidR="0034283F" w:rsidRPr="008D6632" w:rsidRDefault="0034283F" w:rsidP="0016505B">
            <w:pPr>
              <w:spacing w:line="240" w:lineRule="exact"/>
            </w:pPr>
          </w:p>
        </w:tc>
      </w:tr>
    </w:tbl>
    <w:p w14:paraId="4B1D6F0B" w14:textId="77777777" w:rsidR="0034283F" w:rsidRPr="008D6632" w:rsidRDefault="0034283F" w:rsidP="0034283F">
      <w:pPr>
        <w:pStyle w:val="ab"/>
        <w:ind w:left="928"/>
        <w:jc w:val="center"/>
      </w:pPr>
    </w:p>
    <w:p w14:paraId="4339C92B" w14:textId="77777777" w:rsidR="0034283F" w:rsidRDefault="0034283F" w:rsidP="0034283F">
      <w:pPr>
        <w:ind w:left="540"/>
        <w:jc w:val="center"/>
      </w:pPr>
      <w:r>
        <w:t>АКТ СДАЧИ-ПРИЕМКИ РАБОТ</w:t>
      </w:r>
    </w:p>
    <w:p w14:paraId="1AE75E1A" w14:textId="77777777" w:rsidR="0034283F" w:rsidRPr="008D6632" w:rsidRDefault="0034283F" w:rsidP="0034283F">
      <w:pPr>
        <w:ind w:left="540"/>
        <w:jc w:val="both"/>
      </w:pPr>
      <w:r>
        <w:t>Медицинские услуги, согласно договора №_____ от «__</w:t>
      </w:r>
      <w:proofErr w:type="gramStart"/>
      <w:r>
        <w:t>_»_</w:t>
      </w:r>
      <w:proofErr w:type="gramEnd"/>
      <w:r>
        <w:t xml:space="preserve">___202__ выполнены в полном объеме. Оплата произведена полностью. Взаимных претензий не имеем. </w:t>
      </w:r>
      <w:proofErr w:type="gramStart"/>
      <w:r>
        <w:t>Врач:_</w:t>
      </w:r>
      <w:proofErr w:type="gramEnd"/>
      <w:r>
        <w:t>___</w:t>
      </w:r>
    </w:p>
    <w:p w14:paraId="3911B901" w14:textId="77777777" w:rsidR="0034283F" w:rsidRDefault="0034283F" w:rsidP="0034283F">
      <w:pPr>
        <w:ind w:left="540"/>
        <w:jc w:val="right"/>
      </w:pPr>
    </w:p>
    <w:tbl>
      <w:tblPr>
        <w:tblW w:w="0" w:type="auto"/>
        <w:tblLook w:val="04A0" w:firstRow="1" w:lastRow="0" w:firstColumn="1" w:lastColumn="0" w:noHBand="0" w:noVBand="1"/>
      </w:tblPr>
      <w:tblGrid>
        <w:gridCol w:w="4022"/>
        <w:gridCol w:w="5616"/>
      </w:tblGrid>
      <w:tr w:rsidR="0034283F" w:rsidRPr="008D6632" w14:paraId="181ECBA3" w14:textId="77777777" w:rsidTr="0016505B">
        <w:tc>
          <w:tcPr>
            <w:tcW w:w="5070" w:type="dxa"/>
          </w:tcPr>
          <w:p w14:paraId="77F31F9F" w14:textId="77777777" w:rsidR="0034283F" w:rsidRPr="008D6632" w:rsidRDefault="0034283F" w:rsidP="0016505B">
            <w:pPr>
              <w:spacing w:line="240" w:lineRule="exact"/>
              <w:jc w:val="center"/>
            </w:pPr>
            <w:r w:rsidRPr="008D6632">
              <w:t>«Исполнитель»</w:t>
            </w:r>
          </w:p>
          <w:p w14:paraId="451102CF" w14:textId="77777777" w:rsidR="0034283F" w:rsidRPr="008D6632" w:rsidRDefault="0034283F" w:rsidP="0016505B">
            <w:pPr>
              <w:spacing w:line="240" w:lineRule="exact"/>
            </w:pPr>
            <w:r w:rsidRPr="008D6632">
              <w:t>ГАУЗ СК «ГСП № 1» г. Ставрополя</w:t>
            </w:r>
          </w:p>
          <w:p w14:paraId="38A59657" w14:textId="77777777" w:rsidR="0034283F" w:rsidRPr="008D6632" w:rsidRDefault="0034283F" w:rsidP="0016505B">
            <w:pPr>
              <w:spacing w:line="240" w:lineRule="exact"/>
            </w:pPr>
            <w:r w:rsidRPr="008D6632">
              <w:t xml:space="preserve">Адрес юридический: </w:t>
            </w:r>
            <w:proofErr w:type="gramStart"/>
            <w:r>
              <w:t>355000,</w:t>
            </w:r>
            <w:r w:rsidRPr="008D6632">
              <w:t>Ставропольский</w:t>
            </w:r>
            <w:proofErr w:type="gramEnd"/>
            <w:r w:rsidRPr="008D6632">
              <w:t xml:space="preserve"> край,  Ставрополь г., </w:t>
            </w:r>
            <w:proofErr w:type="spellStart"/>
            <w:r w:rsidRPr="008D6632">
              <w:t>Доваторцев</w:t>
            </w:r>
            <w:proofErr w:type="spellEnd"/>
            <w:r w:rsidRPr="008D6632">
              <w:t xml:space="preserve"> ул., д.50, кор.2</w:t>
            </w:r>
          </w:p>
          <w:p w14:paraId="43856AF6" w14:textId="77777777" w:rsidR="0034283F" w:rsidRPr="008D6632" w:rsidRDefault="0034283F" w:rsidP="0016505B">
            <w:pPr>
              <w:spacing w:line="240" w:lineRule="exact"/>
            </w:pPr>
            <w:r w:rsidRPr="008D6632">
              <w:t xml:space="preserve">Адрес фактический: </w:t>
            </w:r>
            <w:r>
              <w:t xml:space="preserve">355000, </w:t>
            </w:r>
            <w:r w:rsidRPr="008D6632">
              <w:t xml:space="preserve">Ставропольский край, Ставрополь г., </w:t>
            </w:r>
            <w:proofErr w:type="spellStart"/>
            <w:r w:rsidRPr="008D6632">
              <w:t>Доваторцев</w:t>
            </w:r>
            <w:proofErr w:type="spellEnd"/>
            <w:r w:rsidRPr="008D6632">
              <w:t xml:space="preserve"> ул., д.50, кор.2</w:t>
            </w:r>
            <w:r>
              <w:t>, тел.77-80-88.</w:t>
            </w:r>
          </w:p>
          <w:p w14:paraId="706533A9" w14:textId="77777777" w:rsidR="0034283F" w:rsidRPr="008D6632" w:rsidRDefault="0034283F" w:rsidP="0016505B">
            <w:pPr>
              <w:spacing w:line="240" w:lineRule="exact"/>
            </w:pPr>
            <w:r w:rsidRPr="008D6632">
              <w:t>С</w:t>
            </w:r>
            <w:r>
              <w:t>К</w:t>
            </w:r>
            <w:r w:rsidRPr="008D6632">
              <w:t>, г. Ставрополь, ул. Мимоз, д.22, кор. А</w:t>
            </w:r>
            <w:r>
              <w:t>, тел.74-80-49.</w:t>
            </w:r>
          </w:p>
          <w:p w14:paraId="757BC17E" w14:textId="77777777" w:rsidR="0034283F" w:rsidRPr="008D6632" w:rsidRDefault="0034283F" w:rsidP="0016505B">
            <w:pPr>
              <w:spacing w:line="240" w:lineRule="exact"/>
            </w:pPr>
            <w:r w:rsidRPr="008D6632">
              <w:t>С</w:t>
            </w:r>
            <w:r>
              <w:t>К</w:t>
            </w:r>
            <w:r w:rsidRPr="008D6632">
              <w:t xml:space="preserve">, г. Ставрополь, ул. </w:t>
            </w:r>
            <w:proofErr w:type="spellStart"/>
            <w:r w:rsidRPr="008D6632">
              <w:t>Шеболдаева</w:t>
            </w:r>
            <w:proofErr w:type="spellEnd"/>
            <w:r w:rsidRPr="008D6632">
              <w:t>, д.8</w:t>
            </w:r>
            <w:r>
              <w:t>, тел. 34-07-08,</w:t>
            </w:r>
          </w:p>
          <w:p w14:paraId="27BAFC94" w14:textId="77777777" w:rsidR="0034283F" w:rsidRDefault="0034283F" w:rsidP="0016505B">
            <w:pPr>
              <w:spacing w:line="240" w:lineRule="exact"/>
            </w:pPr>
            <w:r w:rsidRPr="008D6632">
              <w:t xml:space="preserve"> </w:t>
            </w:r>
            <w:r>
              <w:t xml:space="preserve">СК, </w:t>
            </w:r>
            <w:r w:rsidRPr="008D6632">
              <w:t>г. Ставрополь, ул. 50 лет ВЛКСМ, 20/4,</w:t>
            </w:r>
            <w:r>
              <w:t xml:space="preserve"> тел.: 55-23-69</w:t>
            </w:r>
          </w:p>
          <w:p w14:paraId="4B7892B5" w14:textId="77777777" w:rsidR="0034283F" w:rsidRDefault="0034283F" w:rsidP="0016505B">
            <w:pPr>
              <w:spacing w:line="240" w:lineRule="exact"/>
            </w:pPr>
            <w:r>
              <w:t>СК,</w:t>
            </w:r>
            <w:r w:rsidRPr="008D6632">
              <w:t xml:space="preserve"> г. Ставрополь, пр-т Ворошилова, 7/2а, </w:t>
            </w:r>
            <w:r>
              <w:t>тел.: 55-00-53</w:t>
            </w:r>
          </w:p>
          <w:p w14:paraId="6BA0F488" w14:textId="77777777" w:rsidR="0034283F" w:rsidRPr="008D6632" w:rsidRDefault="0034283F" w:rsidP="0016505B">
            <w:pPr>
              <w:spacing w:line="240" w:lineRule="exact"/>
            </w:pPr>
            <w:r>
              <w:t xml:space="preserve">СК, </w:t>
            </w:r>
            <w:proofErr w:type="spellStart"/>
            <w:r w:rsidRPr="008D6632">
              <w:t>г.Ставрополь</w:t>
            </w:r>
            <w:proofErr w:type="spellEnd"/>
            <w:r w:rsidRPr="008D6632">
              <w:t>, ул.Пушкина,8-а/8</w:t>
            </w:r>
            <w:r>
              <w:t xml:space="preserve"> </w:t>
            </w:r>
            <w:proofErr w:type="spellStart"/>
            <w:r w:rsidRPr="008D6632">
              <w:t>ул.Морозова</w:t>
            </w:r>
            <w:proofErr w:type="spellEnd"/>
            <w:r w:rsidRPr="008D6632">
              <w:t xml:space="preserve">, </w:t>
            </w:r>
            <w:r>
              <w:t>тел: 34-92-77</w:t>
            </w:r>
          </w:p>
          <w:p w14:paraId="18D1E9E3" w14:textId="77777777" w:rsidR="0034283F" w:rsidRPr="008D6632" w:rsidRDefault="0034283F" w:rsidP="0016505B">
            <w:pPr>
              <w:spacing w:line="240" w:lineRule="exact"/>
            </w:pPr>
            <w:r w:rsidRPr="008D6632">
              <w:t xml:space="preserve">ИНН </w:t>
            </w:r>
            <w:proofErr w:type="gramStart"/>
            <w:r w:rsidRPr="008D6632">
              <w:t>2635070950  КПП</w:t>
            </w:r>
            <w:proofErr w:type="gramEnd"/>
            <w:r w:rsidRPr="008D6632">
              <w:t xml:space="preserve"> 263501001</w:t>
            </w:r>
          </w:p>
          <w:p w14:paraId="48067345" w14:textId="77777777" w:rsidR="0034283F" w:rsidRPr="008D6632" w:rsidRDefault="0034283F" w:rsidP="0016505B">
            <w:pPr>
              <w:spacing w:line="240" w:lineRule="exact"/>
              <w:jc w:val="both"/>
            </w:pPr>
            <w:r w:rsidRPr="008D6632">
              <w:t>ОГРН 1032600964076</w:t>
            </w:r>
          </w:p>
          <w:p w14:paraId="3A80F4AF" w14:textId="77777777" w:rsidR="0034283F" w:rsidRDefault="0034283F" w:rsidP="0016505B">
            <w:pPr>
              <w:spacing w:line="240" w:lineRule="exact"/>
            </w:pPr>
            <w:r w:rsidRPr="008D6632">
              <w:t xml:space="preserve">(свидетельство о постановке на учет Российской организации в налоговый орган по месту её </w:t>
            </w:r>
            <w:proofErr w:type="gramStart"/>
            <w:r w:rsidRPr="008D6632">
              <w:t>нахождения  серия</w:t>
            </w:r>
            <w:proofErr w:type="gramEnd"/>
            <w:r w:rsidRPr="008D6632">
              <w:t xml:space="preserve"> 26 № 004107489  </w:t>
            </w:r>
            <w:r w:rsidRPr="008D6632">
              <w:lastRenderedPageBreak/>
              <w:t xml:space="preserve">поставлена на учет 19.11.2003 г выдано </w:t>
            </w:r>
            <w:proofErr w:type="spellStart"/>
            <w:r w:rsidRPr="008D6632">
              <w:t>выдано</w:t>
            </w:r>
            <w:proofErr w:type="spellEnd"/>
            <w:r w:rsidRPr="008D6632">
              <w:t xml:space="preserve"> Межрайонной инспекцией ФНС №12 по СК</w:t>
            </w:r>
            <w:r>
              <w:t>)</w:t>
            </w:r>
          </w:p>
          <w:p w14:paraId="0037B685" w14:textId="77777777" w:rsidR="0034283F" w:rsidRDefault="0034283F" w:rsidP="0016505B">
            <w:pPr>
              <w:spacing w:line="240" w:lineRule="exact"/>
            </w:pPr>
            <w:r>
              <w:t xml:space="preserve">БАНК: ОТДЕЛЕНИЕ СТАВРОПОЛЬСКОГО БАНКА РОССИИ//УФК по Ставропольскому краю г. Ставрополь </w:t>
            </w:r>
          </w:p>
          <w:p w14:paraId="7461B0BB" w14:textId="77777777" w:rsidR="0034283F" w:rsidRDefault="0034283F" w:rsidP="0016505B">
            <w:pPr>
              <w:spacing w:line="240" w:lineRule="exact"/>
            </w:pPr>
            <w:r>
              <w:t xml:space="preserve">БИК 010702101, </w:t>
            </w:r>
          </w:p>
          <w:p w14:paraId="62C5DA69" w14:textId="77777777" w:rsidR="0034283F" w:rsidRDefault="0034283F" w:rsidP="0016505B">
            <w:pPr>
              <w:spacing w:line="240" w:lineRule="exact"/>
            </w:pPr>
            <w:r>
              <w:t>р/с 03224643070000002101 получатель Министерство финансов СК л/с 045.40.198.8</w:t>
            </w:r>
          </w:p>
          <w:p w14:paraId="5B58ECB2" w14:textId="77777777" w:rsidR="0034283F" w:rsidRPr="008D6632" w:rsidRDefault="0034283F" w:rsidP="0016505B">
            <w:pPr>
              <w:spacing w:line="240" w:lineRule="exact"/>
            </w:pPr>
            <w:proofErr w:type="gramStart"/>
            <w:r w:rsidRPr="008D6632">
              <w:t>Главный  врач</w:t>
            </w:r>
            <w:proofErr w:type="gramEnd"/>
            <w:r w:rsidRPr="008D6632">
              <w:t xml:space="preserve"> ___</w:t>
            </w:r>
            <w:r>
              <w:t xml:space="preserve">М.П. </w:t>
            </w:r>
            <w:proofErr w:type="spellStart"/>
            <w:r>
              <w:t>Порфириадис</w:t>
            </w:r>
            <w:proofErr w:type="spellEnd"/>
          </w:p>
          <w:p w14:paraId="7D7D60D8" w14:textId="77777777" w:rsidR="0034283F" w:rsidRPr="008D6632" w:rsidRDefault="0034283F" w:rsidP="0016505B">
            <w:pPr>
              <w:spacing w:line="240" w:lineRule="exact"/>
            </w:pPr>
            <w:r w:rsidRPr="008D6632">
              <w:t xml:space="preserve">                                (подпись)</w:t>
            </w:r>
          </w:p>
        </w:tc>
        <w:tc>
          <w:tcPr>
            <w:tcW w:w="4500" w:type="dxa"/>
          </w:tcPr>
          <w:p w14:paraId="4DF94C28" w14:textId="77777777" w:rsidR="0034283F" w:rsidRPr="008D6632" w:rsidRDefault="0034283F" w:rsidP="0016505B">
            <w:pPr>
              <w:spacing w:line="240" w:lineRule="exact"/>
              <w:jc w:val="center"/>
            </w:pPr>
            <w:r w:rsidRPr="008D6632">
              <w:lastRenderedPageBreak/>
              <w:t>«Пациент»</w:t>
            </w:r>
          </w:p>
          <w:p w14:paraId="6FEB86F3" w14:textId="77777777" w:rsidR="0034283F" w:rsidRPr="008D6632" w:rsidRDefault="0034283F" w:rsidP="0016505B">
            <w:pPr>
              <w:spacing w:line="240" w:lineRule="exact"/>
            </w:pPr>
            <w:r w:rsidRPr="008D6632">
              <w:t>Адрес: ____________________________________________</w:t>
            </w:r>
          </w:p>
          <w:p w14:paraId="39A5121D" w14:textId="77777777" w:rsidR="0034283F" w:rsidRPr="008D6632" w:rsidRDefault="0034283F" w:rsidP="0016505B">
            <w:pPr>
              <w:spacing w:line="240" w:lineRule="exact"/>
            </w:pPr>
            <w:r w:rsidRPr="008D6632">
              <w:t xml:space="preserve">       </w:t>
            </w:r>
          </w:p>
          <w:p w14:paraId="0CB4A380" w14:textId="77777777" w:rsidR="0034283F" w:rsidRPr="008D6632" w:rsidRDefault="0034283F" w:rsidP="0016505B">
            <w:pPr>
              <w:spacing w:line="240" w:lineRule="exact"/>
            </w:pPr>
            <w:r>
              <w:t>Паспорт</w:t>
            </w:r>
            <w:r w:rsidRPr="008D6632">
              <w:t>___________________________________</w:t>
            </w:r>
          </w:p>
          <w:p w14:paraId="08F12B7D" w14:textId="77777777" w:rsidR="0034283F" w:rsidRPr="008D6632" w:rsidRDefault="0034283F" w:rsidP="0016505B">
            <w:pPr>
              <w:spacing w:line="240" w:lineRule="exact"/>
            </w:pPr>
          </w:p>
          <w:p w14:paraId="271E008D" w14:textId="77777777" w:rsidR="0034283F" w:rsidRPr="008D6632" w:rsidRDefault="0034283F" w:rsidP="0016505B">
            <w:pPr>
              <w:spacing w:line="240" w:lineRule="exact"/>
            </w:pPr>
          </w:p>
          <w:p w14:paraId="4507E628" w14:textId="77777777" w:rsidR="0034283F" w:rsidRPr="008D6632" w:rsidRDefault="0034283F" w:rsidP="0016505B">
            <w:pPr>
              <w:spacing w:line="240" w:lineRule="exact"/>
            </w:pPr>
            <w:r w:rsidRPr="008D6632">
              <w:t>Ф.И.О. ____________________________________________</w:t>
            </w:r>
          </w:p>
          <w:p w14:paraId="5B156A91" w14:textId="77777777" w:rsidR="0034283F" w:rsidRPr="008D6632" w:rsidRDefault="0034283F" w:rsidP="0016505B">
            <w:pPr>
              <w:spacing w:line="240" w:lineRule="exact"/>
            </w:pPr>
          </w:p>
          <w:p w14:paraId="5FA614F1" w14:textId="77777777" w:rsidR="0034283F" w:rsidRPr="008D6632" w:rsidRDefault="0034283F" w:rsidP="0016505B">
            <w:pPr>
              <w:spacing w:line="240" w:lineRule="exact"/>
            </w:pPr>
            <w:r>
              <w:t>Тел.</w:t>
            </w:r>
            <w:r w:rsidRPr="008D6632">
              <w:t>_________________________________________</w:t>
            </w:r>
          </w:p>
          <w:p w14:paraId="017E3A58" w14:textId="77777777" w:rsidR="0034283F" w:rsidRPr="008D6632" w:rsidRDefault="0034283F" w:rsidP="0016505B">
            <w:pPr>
              <w:spacing w:line="240" w:lineRule="exact"/>
            </w:pPr>
            <w:r w:rsidRPr="008D6632">
              <w:t xml:space="preserve">          </w:t>
            </w:r>
          </w:p>
          <w:p w14:paraId="6290FECF" w14:textId="77777777" w:rsidR="0034283F" w:rsidRPr="008D6632" w:rsidRDefault="0034283F" w:rsidP="0016505B">
            <w:pPr>
              <w:spacing w:line="240" w:lineRule="exact"/>
            </w:pPr>
          </w:p>
          <w:p w14:paraId="6F8C37EB" w14:textId="77777777" w:rsidR="0034283F" w:rsidRPr="008D6632" w:rsidRDefault="0034283F" w:rsidP="0016505B">
            <w:pPr>
              <w:spacing w:line="240" w:lineRule="exact"/>
            </w:pPr>
            <w:r w:rsidRPr="008D6632">
              <w:t>_____________________________________________</w:t>
            </w:r>
          </w:p>
          <w:p w14:paraId="714A2D2D" w14:textId="77777777" w:rsidR="0034283F" w:rsidRPr="008D6632" w:rsidRDefault="0034283F" w:rsidP="0016505B">
            <w:pPr>
              <w:spacing w:line="240" w:lineRule="exact"/>
            </w:pPr>
            <w:r w:rsidRPr="008D6632">
              <w:t xml:space="preserve">                                    (подпись)</w:t>
            </w:r>
          </w:p>
          <w:p w14:paraId="45B40C76" w14:textId="77777777" w:rsidR="0034283F" w:rsidRPr="008D6632" w:rsidRDefault="0034283F" w:rsidP="0016505B">
            <w:pPr>
              <w:spacing w:line="240" w:lineRule="exact"/>
            </w:pPr>
          </w:p>
          <w:p w14:paraId="274EE11D" w14:textId="77777777" w:rsidR="0034283F" w:rsidRPr="008D6632" w:rsidRDefault="0034283F" w:rsidP="0016505B">
            <w:pPr>
              <w:spacing w:line="240" w:lineRule="exact"/>
            </w:pPr>
          </w:p>
        </w:tc>
      </w:tr>
    </w:tbl>
    <w:p w14:paraId="7076E53C" w14:textId="77777777" w:rsidR="0034283F" w:rsidRDefault="0034283F" w:rsidP="0034283F"/>
    <w:p w14:paraId="1C451168" w14:textId="77777777" w:rsidR="00A27B43" w:rsidRDefault="00A27B43"/>
    <w:sectPr w:rsidR="00A27B43" w:rsidSect="0006050F">
      <w:headerReference w:type="even" r:id="rId6"/>
      <w:headerReference w:type="default" r:id="rId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742D" w14:textId="77777777" w:rsidR="0042495F" w:rsidRDefault="00000000" w:rsidP="00D551DF">
    <w:pPr>
      <w:pStyle w:val="a5"/>
      <w:framePr w:wrap="around" w:vAnchor="text" w:hAnchor="margin" w:xAlign="center" w:y="1"/>
      <w:rPr>
        <w:rStyle w:val="a7"/>
      </w:rPr>
    </w:pPr>
    <w:r>
      <w:rPr>
        <w:rStyle w:val="a7"/>
      </w:rPr>
      <w:fldChar w:fldCharType="begin"/>
    </w:r>
    <w:r>
      <w:rPr>
        <w:rStyle w:val="a7"/>
      </w:rPr>
      <w:instrText>PAG</w:instrText>
    </w:r>
    <w:r>
      <w:rPr>
        <w:rStyle w:val="a7"/>
      </w:rPr>
      <w:instrText xml:space="preserve">E </w:instrText>
    </w:r>
    <w:r>
      <w:rPr>
        <w:rStyle w:val="a7"/>
      </w:rPr>
      <w:instrText xml:space="preserve"> </w:instrText>
    </w:r>
    <w:r>
      <w:rPr>
        <w:rStyle w:val="a7"/>
      </w:rPr>
      <w:fldChar w:fldCharType="end"/>
    </w:r>
  </w:p>
  <w:p w14:paraId="3C2C857D" w14:textId="77777777" w:rsidR="0042495F" w:rsidRDefault="000000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CA60" w14:textId="77777777" w:rsidR="0042495F" w:rsidRDefault="00000000" w:rsidP="00D551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33</w:t>
    </w:r>
    <w:r>
      <w:rPr>
        <w:rStyle w:val="a7"/>
      </w:rPr>
      <w:fldChar w:fldCharType="end"/>
    </w:r>
  </w:p>
  <w:p w14:paraId="6A05B484" w14:textId="77777777" w:rsidR="0042495F" w:rsidRDefault="00000000" w:rsidP="000D6F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 w15:restartNumberingAfterBreak="0">
    <w:nsid w:val="022B66B7"/>
    <w:multiLevelType w:val="multilevel"/>
    <w:tmpl w:val="AB5EDB64"/>
    <w:lvl w:ilvl="0">
      <w:start w:val="1"/>
      <w:numFmt w:val="decimal"/>
      <w:lvlText w:val="%1."/>
      <w:lvlJc w:val="left"/>
      <w:pPr>
        <w:ind w:left="928" w:hanging="360"/>
      </w:pPr>
      <w:rPr>
        <w:rFonts w:cs="Times New Roman" w:hint="default"/>
      </w:rPr>
    </w:lvl>
    <w:lvl w:ilvl="1">
      <w:start w:val="2"/>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 w15:restartNumberingAfterBreak="0">
    <w:nsid w:val="068F50AD"/>
    <w:multiLevelType w:val="multilevel"/>
    <w:tmpl w:val="022A4940"/>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6197BE6"/>
    <w:multiLevelType w:val="hybridMultilevel"/>
    <w:tmpl w:val="A98CF776"/>
    <w:lvl w:ilvl="0" w:tplc="7F4E57E0">
      <w:start w:val="1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A5344"/>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F846C2B"/>
    <w:multiLevelType w:val="hybridMultilevel"/>
    <w:tmpl w:val="5060F0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47AD0B6C"/>
    <w:multiLevelType w:val="hybridMultilevel"/>
    <w:tmpl w:val="29A4D262"/>
    <w:lvl w:ilvl="0" w:tplc="F8101782">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15:restartNumberingAfterBreak="0">
    <w:nsid w:val="61FD777E"/>
    <w:multiLevelType w:val="multilevel"/>
    <w:tmpl w:val="D22C59CE"/>
    <w:lvl w:ilvl="0">
      <w:start w:val="2"/>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851676481">
    <w:abstractNumId w:val="4"/>
  </w:num>
  <w:num w:numId="2" w16cid:durableId="2130082466">
    <w:abstractNumId w:val="0"/>
    <w:lvlOverride w:ilvl="0">
      <w:startOverride w:val="1"/>
    </w:lvlOverride>
  </w:num>
  <w:num w:numId="3" w16cid:durableId="1995597133">
    <w:abstractNumId w:val="3"/>
  </w:num>
  <w:num w:numId="4" w16cid:durableId="79522719">
    <w:abstractNumId w:val="2"/>
  </w:num>
  <w:num w:numId="5" w16cid:durableId="116218201">
    <w:abstractNumId w:val="5"/>
  </w:num>
  <w:num w:numId="6" w16cid:durableId="22290166">
    <w:abstractNumId w:val="1"/>
  </w:num>
  <w:num w:numId="7" w16cid:durableId="67847441">
    <w:abstractNumId w:val="6"/>
  </w:num>
  <w:num w:numId="8" w16cid:durableId="17638421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3F"/>
    <w:rsid w:val="0034283F"/>
    <w:rsid w:val="00A2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C2D8"/>
  <w15:chartTrackingRefBased/>
  <w15:docId w15:val="{F2E1A9CB-AB66-4B05-9ED4-2FF7D3D2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283F"/>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34283F"/>
    <w:pPr>
      <w:keepNext/>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34283F"/>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34283F"/>
    <w:rPr>
      <w:rFonts w:ascii="Times New Roman" w:eastAsia="Times New Roman" w:hAnsi="Times New Roman" w:cs="Times New Roman"/>
      <w:b/>
      <w:bCs/>
      <w:sz w:val="28"/>
      <w:szCs w:val="28"/>
      <w:lang w:eastAsia="ru-RU"/>
    </w:rPr>
  </w:style>
  <w:style w:type="paragraph" w:customStyle="1" w:styleId="p2">
    <w:name w:val="p2"/>
    <w:basedOn w:val="a"/>
    <w:rsid w:val="0034283F"/>
    <w:pPr>
      <w:ind w:firstLine="600"/>
      <w:jc w:val="both"/>
    </w:pPr>
  </w:style>
  <w:style w:type="paragraph" w:styleId="a3">
    <w:name w:val="Body Text"/>
    <w:basedOn w:val="a"/>
    <w:link w:val="a4"/>
    <w:rsid w:val="0034283F"/>
    <w:pPr>
      <w:jc w:val="both"/>
    </w:pPr>
    <w:rPr>
      <w:color w:val="FF0000"/>
      <w:sz w:val="28"/>
    </w:rPr>
  </w:style>
  <w:style w:type="character" w:customStyle="1" w:styleId="a4">
    <w:name w:val="Основной текст Знак"/>
    <w:basedOn w:val="a0"/>
    <w:link w:val="a3"/>
    <w:rsid w:val="0034283F"/>
    <w:rPr>
      <w:rFonts w:ascii="Times New Roman" w:eastAsia="Times New Roman" w:hAnsi="Times New Roman" w:cs="Times New Roman"/>
      <w:color w:val="FF0000"/>
      <w:sz w:val="28"/>
      <w:szCs w:val="24"/>
      <w:lang w:eastAsia="ru-RU"/>
    </w:rPr>
  </w:style>
  <w:style w:type="paragraph" w:styleId="a5">
    <w:name w:val="header"/>
    <w:basedOn w:val="a"/>
    <w:link w:val="a6"/>
    <w:rsid w:val="0034283F"/>
    <w:pPr>
      <w:tabs>
        <w:tab w:val="center" w:pos="4677"/>
        <w:tab w:val="right" w:pos="9355"/>
      </w:tabs>
    </w:pPr>
  </w:style>
  <w:style w:type="character" w:customStyle="1" w:styleId="a6">
    <w:name w:val="Верхний колонтитул Знак"/>
    <w:basedOn w:val="a0"/>
    <w:link w:val="a5"/>
    <w:rsid w:val="0034283F"/>
    <w:rPr>
      <w:rFonts w:ascii="Times New Roman" w:eastAsia="Times New Roman" w:hAnsi="Times New Roman" w:cs="Times New Roman"/>
      <w:sz w:val="24"/>
      <w:szCs w:val="24"/>
      <w:lang w:eastAsia="ru-RU"/>
    </w:rPr>
  </w:style>
  <w:style w:type="character" w:styleId="a7">
    <w:name w:val="page number"/>
    <w:basedOn w:val="a0"/>
    <w:rsid w:val="0034283F"/>
  </w:style>
  <w:style w:type="paragraph" w:styleId="a8">
    <w:name w:val="footer"/>
    <w:basedOn w:val="a"/>
    <w:link w:val="a9"/>
    <w:rsid w:val="0034283F"/>
    <w:pPr>
      <w:tabs>
        <w:tab w:val="center" w:pos="4677"/>
        <w:tab w:val="right" w:pos="9355"/>
      </w:tabs>
    </w:pPr>
  </w:style>
  <w:style w:type="character" w:customStyle="1" w:styleId="a9">
    <w:name w:val="Нижний колонтитул Знак"/>
    <w:basedOn w:val="a0"/>
    <w:link w:val="a8"/>
    <w:rsid w:val="0034283F"/>
    <w:rPr>
      <w:rFonts w:ascii="Times New Roman" w:eastAsia="Times New Roman" w:hAnsi="Times New Roman" w:cs="Times New Roman"/>
      <w:sz w:val="24"/>
      <w:szCs w:val="24"/>
      <w:lang w:eastAsia="ru-RU"/>
    </w:rPr>
  </w:style>
  <w:style w:type="paragraph" w:customStyle="1" w:styleId="ConsNormal">
    <w:name w:val="ConsNormal"/>
    <w:rsid w:val="0034283F"/>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2">
    <w:name w:val="Body Text 2"/>
    <w:basedOn w:val="a"/>
    <w:link w:val="20"/>
    <w:uiPriority w:val="99"/>
    <w:unhideWhenUsed/>
    <w:rsid w:val="0034283F"/>
    <w:pPr>
      <w:spacing w:after="120" w:line="480" w:lineRule="auto"/>
    </w:pPr>
  </w:style>
  <w:style w:type="character" w:customStyle="1" w:styleId="20">
    <w:name w:val="Основной текст 2 Знак"/>
    <w:basedOn w:val="a0"/>
    <w:link w:val="2"/>
    <w:uiPriority w:val="99"/>
    <w:rsid w:val="0034283F"/>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34283F"/>
    <w:pPr>
      <w:spacing w:after="120" w:line="480" w:lineRule="auto"/>
      <w:ind w:left="283"/>
    </w:pPr>
  </w:style>
  <w:style w:type="character" w:customStyle="1" w:styleId="22">
    <w:name w:val="Основной текст с отступом 2 Знак"/>
    <w:basedOn w:val="a0"/>
    <w:link w:val="21"/>
    <w:uiPriority w:val="99"/>
    <w:rsid w:val="0034283F"/>
    <w:rPr>
      <w:rFonts w:ascii="Times New Roman" w:eastAsia="Times New Roman" w:hAnsi="Times New Roman" w:cs="Times New Roman"/>
      <w:sz w:val="24"/>
      <w:szCs w:val="24"/>
      <w:lang w:eastAsia="ru-RU"/>
    </w:rPr>
  </w:style>
  <w:style w:type="paragraph" w:styleId="aa">
    <w:name w:val="No Spacing"/>
    <w:qFormat/>
    <w:rsid w:val="0034283F"/>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4283F"/>
    <w:pPr>
      <w:ind w:left="708"/>
    </w:pPr>
  </w:style>
  <w:style w:type="character" w:styleId="ac">
    <w:name w:val="Strong"/>
    <w:qFormat/>
    <w:rsid w:val="0034283F"/>
    <w:rPr>
      <w:b/>
      <w:bCs/>
    </w:rPr>
  </w:style>
  <w:style w:type="character" w:styleId="ad">
    <w:name w:val="Emphasis"/>
    <w:qFormat/>
    <w:rsid w:val="0034283F"/>
    <w:rPr>
      <w:i/>
      <w:iCs/>
    </w:rPr>
  </w:style>
  <w:style w:type="paragraph" w:customStyle="1" w:styleId="PlainText">
    <w:name w:val="Plain Text"/>
    <w:basedOn w:val="a"/>
    <w:rsid w:val="0034283F"/>
    <w:pPr>
      <w:overflowPunct w:val="0"/>
      <w:autoSpaceDE w:val="0"/>
      <w:autoSpaceDN w:val="0"/>
      <w:adjustRightInd w:val="0"/>
    </w:pPr>
    <w:rPr>
      <w:rFonts w:ascii="Courier New" w:hAnsi="Courier New"/>
      <w:sz w:val="20"/>
      <w:szCs w:val="20"/>
    </w:rPr>
  </w:style>
  <w:style w:type="character" w:customStyle="1" w:styleId="11">
    <w:name w:val="Основной шрифт абзаца1"/>
    <w:rsid w:val="0034283F"/>
  </w:style>
  <w:style w:type="paragraph" w:customStyle="1" w:styleId="12">
    <w:name w:val="Знак Знак Знак1 Знак"/>
    <w:basedOn w:val="a"/>
    <w:rsid w:val="0034283F"/>
    <w:pPr>
      <w:spacing w:before="100" w:beforeAutospacing="1" w:after="100" w:afterAutospacing="1"/>
    </w:pPr>
    <w:rPr>
      <w:rFonts w:ascii="Tahoma" w:hAnsi="Tahoma"/>
      <w:sz w:val="20"/>
      <w:szCs w:val="20"/>
      <w:lang w:val="en-US" w:eastAsia="en-US"/>
    </w:rPr>
  </w:style>
  <w:style w:type="character" w:styleId="ae">
    <w:name w:val="Hyperlink"/>
    <w:uiPriority w:val="99"/>
    <w:unhideWhenUsed/>
    <w:rsid w:val="0034283F"/>
    <w:rPr>
      <w:color w:val="0000FF"/>
      <w:u w:val="single"/>
    </w:rPr>
  </w:style>
  <w:style w:type="table" w:styleId="af">
    <w:name w:val="Table Grid"/>
    <w:basedOn w:val="a1"/>
    <w:uiPriority w:val="39"/>
    <w:rsid w:val="003428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34283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af0">
    <w:name w:val="Прижатый влево"/>
    <w:basedOn w:val="a"/>
    <w:next w:val="a"/>
    <w:uiPriority w:val="99"/>
    <w:rsid w:val="0034283F"/>
    <w:pPr>
      <w:widowControl w:val="0"/>
      <w:autoSpaceDE w:val="0"/>
      <w:autoSpaceDN w:val="0"/>
      <w:adjustRightInd w:val="0"/>
    </w:pPr>
    <w:rPr>
      <w:rFonts w:ascii="Arial" w:hAnsi="Arial" w:cs="Arial"/>
    </w:rPr>
  </w:style>
  <w:style w:type="character" w:customStyle="1" w:styleId="af1">
    <w:name w:val="Цветовое выделение"/>
    <w:uiPriority w:val="99"/>
    <w:rsid w:val="0034283F"/>
    <w:rPr>
      <w:b/>
      <w:color w:val="26282F"/>
    </w:rPr>
  </w:style>
  <w:style w:type="character" w:customStyle="1" w:styleId="af2">
    <w:name w:val="Гипертекстовая ссылка"/>
    <w:uiPriority w:val="99"/>
    <w:rsid w:val="0034283F"/>
    <w:rPr>
      <w:rFonts w:cs="Times New Roman"/>
      <w:b w:val="0"/>
      <w:color w:val="106BBE"/>
    </w:rPr>
  </w:style>
  <w:style w:type="paragraph" w:customStyle="1" w:styleId="af3">
    <w:name w:val="Комментарий"/>
    <w:basedOn w:val="a"/>
    <w:next w:val="a"/>
    <w:uiPriority w:val="99"/>
    <w:rsid w:val="0034283F"/>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4">
    <w:name w:val="Нормальный (таблица)"/>
    <w:basedOn w:val="a"/>
    <w:next w:val="a"/>
    <w:uiPriority w:val="99"/>
    <w:rsid w:val="0034283F"/>
    <w:pPr>
      <w:widowControl w:val="0"/>
      <w:autoSpaceDE w:val="0"/>
      <w:autoSpaceDN w:val="0"/>
      <w:adjustRightInd w:val="0"/>
      <w:jc w:val="both"/>
    </w:pPr>
    <w:rPr>
      <w:rFonts w:ascii="Times New Roman CYR" w:hAnsi="Times New Roman CYR" w:cs="Times New Roman CYR"/>
    </w:rPr>
  </w:style>
  <w:style w:type="paragraph" w:customStyle="1" w:styleId="Standard">
    <w:name w:val="Standard"/>
    <w:uiPriority w:val="99"/>
    <w:rsid w:val="0034283F"/>
    <w:pPr>
      <w:suppressAutoHyphens/>
      <w:autoSpaceDN w:val="0"/>
      <w:spacing w:after="0" w:line="240" w:lineRule="auto"/>
    </w:pPr>
    <w:rPr>
      <w:rFonts w:ascii="Times New Roman" w:eastAsia="SimSun" w:hAnsi="Times New Roman" w:cs="F"/>
      <w:kern w:val="3"/>
      <w:sz w:val="28"/>
      <w:szCs w:val="24"/>
      <w:lang w:eastAsia="ru-RU" w:bidi="hi-IN"/>
    </w:rPr>
  </w:style>
  <w:style w:type="paragraph" w:customStyle="1" w:styleId="ConsPlusNonformat">
    <w:name w:val="ConsPlusNonformat"/>
    <w:uiPriority w:val="99"/>
    <w:rsid w:val="00342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Plain Text"/>
    <w:basedOn w:val="a"/>
    <w:link w:val="af6"/>
    <w:rsid w:val="0034283F"/>
    <w:rPr>
      <w:rFonts w:ascii="Courier New" w:hAnsi="Courier New"/>
      <w:sz w:val="20"/>
      <w:szCs w:val="20"/>
    </w:rPr>
  </w:style>
  <w:style w:type="character" w:customStyle="1" w:styleId="af6">
    <w:name w:val="Текст Знак"/>
    <w:basedOn w:val="a0"/>
    <w:link w:val="af5"/>
    <w:rsid w:val="0034283F"/>
    <w:rPr>
      <w:rFonts w:ascii="Courier New" w:eastAsia="Times New Roman" w:hAnsi="Courier New" w:cs="Times New Roman"/>
      <w:sz w:val="20"/>
      <w:szCs w:val="20"/>
      <w:lang w:eastAsia="ru-RU"/>
    </w:rPr>
  </w:style>
  <w:style w:type="paragraph" w:customStyle="1" w:styleId="210">
    <w:name w:val="Основной текст 21"/>
    <w:basedOn w:val="a"/>
    <w:uiPriority w:val="99"/>
    <w:rsid w:val="0034283F"/>
    <w:pPr>
      <w:suppressAutoHyphens/>
    </w:pPr>
    <w:rPr>
      <w:sz w:val="28"/>
      <w:lang w:eastAsia="ar-SA"/>
    </w:rPr>
  </w:style>
  <w:style w:type="paragraph" w:customStyle="1" w:styleId="af7">
    <w:name w:val="Таблицы (моноширинный)"/>
    <w:basedOn w:val="a"/>
    <w:next w:val="a"/>
    <w:uiPriority w:val="99"/>
    <w:rsid w:val="0034283F"/>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4538</Words>
  <Characters>25869</Characters>
  <Application>Microsoft Office Word</Application>
  <DocSecurity>0</DocSecurity>
  <Lines>215</Lines>
  <Paragraphs>60</Paragraphs>
  <ScaleCrop>false</ScaleCrop>
  <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Дерепаскина</dc:creator>
  <cp:keywords/>
  <dc:description/>
  <cp:lastModifiedBy>Надежда Дерепаскина</cp:lastModifiedBy>
  <cp:revision>1</cp:revision>
  <dcterms:created xsi:type="dcterms:W3CDTF">2022-07-28T07:52:00Z</dcterms:created>
  <dcterms:modified xsi:type="dcterms:W3CDTF">2022-07-28T07:54:00Z</dcterms:modified>
</cp:coreProperties>
</file>